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E3" w:rsidRDefault="001705E3">
      <w:pPr>
        <w:rPr>
          <w:b/>
          <w:bCs/>
          <w:sz w:val="22"/>
          <w:szCs w:val="22"/>
        </w:rPr>
      </w:pPr>
    </w:p>
    <w:p w:rsidR="001705E3" w:rsidRDefault="001705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705E3" w:rsidRDefault="001C741B" w:rsidP="00C2125F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t>REGULAMIN</w:t>
      </w:r>
    </w:p>
    <w:p w:rsidR="00C2125F" w:rsidRDefault="00C2125F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w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sprawie przyznawania środk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w z Funduszu Pracy na podjęcie działalności gospodarczej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5A89" w:rsidRDefault="00355A89" w:rsidP="00355A89">
      <w:pPr>
        <w:pStyle w:val="Zwykytek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Grupy docelowe:</w:t>
      </w:r>
    </w:p>
    <w:p w:rsidR="005E3CDC" w:rsidRDefault="005E3CDC" w:rsidP="001F4A0D">
      <w:pPr>
        <w:pStyle w:val="Zwykytekst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osoby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bezrobotne powyżej 5</w:t>
      </w:r>
      <w:r w:rsidR="00E31D86">
        <w:rPr>
          <w:rFonts w:ascii="Times New Roman" w:hAnsi="Times New Roman"/>
          <w:b/>
          <w:sz w:val="24"/>
          <w:szCs w:val="24"/>
        </w:rPr>
        <w:t xml:space="preserve">5 roku </w:t>
      </w:r>
      <w:r w:rsidR="006D4608" w:rsidRPr="006D4608">
        <w:rPr>
          <w:rFonts w:ascii="Times New Roman" w:hAnsi="Times New Roman"/>
          <w:b/>
          <w:sz w:val="24"/>
          <w:szCs w:val="24"/>
        </w:rPr>
        <w:t xml:space="preserve">życia </w:t>
      </w:r>
      <w:r w:rsidR="00355A89" w:rsidRPr="006D4608">
        <w:rPr>
          <w:rFonts w:ascii="Times New Roman" w:hAnsi="Times New Roman"/>
          <w:b/>
          <w:sz w:val="24"/>
          <w:szCs w:val="24"/>
        </w:rPr>
        <w:t xml:space="preserve">zarejestrowane w Powiatowym Urzędzie Pracy dla Miasta Torunia i zakwalifikowane do II profilu pomocy </w:t>
      </w:r>
    </w:p>
    <w:p w:rsidR="00C2125F" w:rsidRDefault="00355A89" w:rsidP="00C2125F">
      <w:pPr>
        <w:pStyle w:val="Zwykytekst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D4608">
        <w:rPr>
          <w:rFonts w:ascii="Times New Roman" w:hAnsi="Times New Roman"/>
          <w:b/>
          <w:sz w:val="24"/>
          <w:szCs w:val="24"/>
        </w:rPr>
        <w:t>lub</w:t>
      </w:r>
      <w:proofErr w:type="gramEnd"/>
      <w:r w:rsidRPr="006D4608">
        <w:rPr>
          <w:rFonts w:ascii="Times New Roman" w:hAnsi="Times New Roman"/>
          <w:b/>
          <w:sz w:val="24"/>
          <w:szCs w:val="24"/>
        </w:rPr>
        <w:t xml:space="preserve"> w uzasadnionych przypadkach zakwalifikowane do I profilu pomocy  </w:t>
      </w:r>
    </w:p>
    <w:p w:rsidR="00355A89" w:rsidRDefault="00355A89" w:rsidP="00C2125F">
      <w:pPr>
        <w:pStyle w:val="Zwykytekst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D4608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6D4608">
        <w:rPr>
          <w:rFonts w:ascii="Times New Roman" w:hAnsi="Times New Roman"/>
          <w:b/>
          <w:sz w:val="24"/>
          <w:szCs w:val="24"/>
        </w:rPr>
        <w:t xml:space="preserve"> wyłączeniem bezrob</w:t>
      </w:r>
      <w:r w:rsidR="00B60625" w:rsidRPr="006D4608">
        <w:rPr>
          <w:rFonts w:ascii="Times New Roman" w:hAnsi="Times New Roman"/>
          <w:b/>
          <w:sz w:val="24"/>
          <w:szCs w:val="24"/>
        </w:rPr>
        <w:t>otnych, którzy korzystają w 2018</w:t>
      </w:r>
      <w:r w:rsidRPr="006D4608">
        <w:rPr>
          <w:rFonts w:ascii="Times New Roman" w:hAnsi="Times New Roman"/>
          <w:b/>
          <w:sz w:val="24"/>
          <w:szCs w:val="24"/>
        </w:rPr>
        <w:t xml:space="preserve">r. z aktywnych form organizowanych przez Powiatowy </w:t>
      </w:r>
      <w:r w:rsidR="00C2125F">
        <w:rPr>
          <w:rFonts w:ascii="Times New Roman" w:hAnsi="Times New Roman"/>
          <w:b/>
          <w:sz w:val="24"/>
          <w:szCs w:val="24"/>
        </w:rPr>
        <w:t>Urząd Pracy</w:t>
      </w:r>
      <w:r w:rsidR="00591700">
        <w:rPr>
          <w:rFonts w:ascii="Times New Roman" w:hAnsi="Times New Roman"/>
          <w:b/>
          <w:sz w:val="24"/>
          <w:szCs w:val="24"/>
        </w:rPr>
        <w:t>.</w:t>
      </w:r>
    </w:p>
    <w:p w:rsidR="00591700" w:rsidRDefault="00591700" w:rsidP="0059170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591700" w:rsidRPr="001F4A0D" w:rsidRDefault="00591700" w:rsidP="0059170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pierwszej kolejności będą rozpatrywane wnioski osób bezrobotnych zarejestrowanych w </w:t>
      </w:r>
      <w:proofErr w:type="gramStart"/>
      <w:r w:rsidR="005E3CDC">
        <w:rPr>
          <w:rFonts w:ascii="Times New Roman" w:hAnsi="Times New Roman"/>
          <w:b/>
          <w:sz w:val="24"/>
          <w:szCs w:val="24"/>
        </w:rPr>
        <w:t>Urzędzie  przez</w:t>
      </w:r>
      <w:proofErr w:type="gramEnd"/>
      <w:r w:rsidR="005E3CDC">
        <w:rPr>
          <w:rFonts w:ascii="Times New Roman" w:hAnsi="Times New Roman"/>
          <w:b/>
          <w:sz w:val="24"/>
          <w:szCs w:val="24"/>
        </w:rPr>
        <w:t xml:space="preserve"> ponad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3C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 miesięcy.</w:t>
      </w:r>
    </w:p>
    <w:p w:rsidR="00355A89" w:rsidRDefault="00355A89" w:rsidP="006D4608">
      <w:pPr>
        <w:jc w:val="both"/>
        <w:rPr>
          <w:b/>
        </w:rPr>
      </w:pPr>
      <w:r w:rsidRPr="006D4608">
        <w:rPr>
          <w:b/>
        </w:rPr>
        <w:t xml:space="preserve"> </w:t>
      </w:r>
    </w:p>
    <w:p w:rsidR="00C2125F" w:rsidRPr="006D4608" w:rsidRDefault="00C2125F" w:rsidP="006D4608">
      <w:pPr>
        <w:jc w:val="both"/>
        <w:rPr>
          <w:b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POSTANOWIENIA OG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LNE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Niniejszy Regulamin opracowany jest na podstawie: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ustawy</w:t>
      </w:r>
      <w:proofErr w:type="gramEnd"/>
      <w:r>
        <w:rPr>
          <w:rFonts w:ascii="Times New Roman" w:hAnsi="Times New Roman"/>
          <w:sz w:val="24"/>
          <w:szCs w:val="24"/>
        </w:rPr>
        <w:t xml:space="preserve"> z dnia 20 kwietnia 2004r. o promocji zatrudnienia i instytucjach rynku pracy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7D04ED">
        <w:rPr>
          <w:rFonts w:ascii="Times New Roman" w:hAnsi="Times New Roman"/>
          <w:sz w:val="24"/>
          <w:szCs w:val="24"/>
        </w:rPr>
        <w:t>(</w:t>
      </w:r>
      <w:proofErr w:type="spellStart"/>
      <w:r w:rsidR="007D04ED">
        <w:rPr>
          <w:rFonts w:ascii="Times New Roman" w:hAnsi="Times New Roman"/>
          <w:sz w:val="24"/>
          <w:szCs w:val="24"/>
        </w:rPr>
        <w:t>t.j</w:t>
      </w:r>
      <w:proofErr w:type="spellEnd"/>
      <w:r w:rsidR="007D04ED"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 w:rsidR="007D04ED">
        <w:rPr>
          <w:rFonts w:ascii="Times New Roman" w:hAnsi="Times New Roman"/>
          <w:sz w:val="24"/>
          <w:szCs w:val="24"/>
        </w:rPr>
        <w:t>z</w:t>
      </w:r>
      <w:proofErr w:type="gramEnd"/>
      <w:r w:rsidR="007D04ED">
        <w:rPr>
          <w:rFonts w:ascii="Times New Roman" w:hAnsi="Times New Roman"/>
          <w:sz w:val="24"/>
          <w:szCs w:val="24"/>
        </w:rPr>
        <w:t xml:space="preserve"> 2018r. poz. 12</w:t>
      </w:r>
      <w:r>
        <w:rPr>
          <w:rFonts w:ascii="Times New Roman" w:hAnsi="Times New Roman"/>
          <w:sz w:val="24"/>
          <w:szCs w:val="24"/>
        </w:rPr>
        <w:t xml:space="preserve">65 z późn.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>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rozporządzenie</w:t>
      </w:r>
      <w:proofErr w:type="gramEnd"/>
      <w:r>
        <w:rPr>
          <w:rFonts w:ascii="Times New Roman" w:hAnsi="Times New Roman"/>
          <w:sz w:val="24"/>
          <w:szCs w:val="24"/>
        </w:rPr>
        <w:t xml:space="preserve"> Ministra Rodziny, Pracy i Polityki Społecznej z dnia 14.07.2017</w:t>
      </w:r>
      <w:proofErr w:type="gramStart"/>
      <w:r>
        <w:rPr>
          <w:rFonts w:ascii="Times New Roman" w:hAnsi="Times New Roman"/>
          <w:sz w:val="24"/>
          <w:szCs w:val="24"/>
        </w:rPr>
        <w:t>r.                       w</w:t>
      </w:r>
      <w:proofErr w:type="gramEnd"/>
      <w:r>
        <w:rPr>
          <w:rFonts w:ascii="Times New Roman" w:hAnsi="Times New Roman"/>
          <w:sz w:val="24"/>
          <w:szCs w:val="24"/>
        </w:rPr>
        <w:t xml:space="preserve"> sprawie dokonywania z Funduszu Pracy refundacji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wyposażenia </w:t>
      </w:r>
      <w:r w:rsidR="00747CC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lub doposażenia stanowiska pracy oraz przyznawania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2017r. poz. 1380);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Komisji (UE) nr 1407/2013 z dnia 18 grudnia 2013 r. w sprawie stosowania art. 107 i 108 Traktatu o funkcjonowaniu Unii Europejskiej do </w:t>
      </w:r>
      <w:proofErr w:type="gramStart"/>
      <w:r>
        <w:rPr>
          <w:rFonts w:ascii="Times New Roman" w:hAnsi="Times New Roman"/>
          <w:sz w:val="24"/>
          <w:szCs w:val="24"/>
        </w:rPr>
        <w:t xml:space="preserve">pomocy </w:t>
      </w:r>
      <w:r w:rsidR="00747CC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minimis (Dz. Urz. UE L 352.1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24.12.2013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ustawy</w:t>
      </w:r>
      <w:proofErr w:type="gramEnd"/>
      <w:r>
        <w:rPr>
          <w:rFonts w:ascii="Times New Roman" w:hAnsi="Times New Roman"/>
          <w:sz w:val="24"/>
          <w:szCs w:val="24"/>
        </w:rPr>
        <w:t xml:space="preserve"> z dnia 30 kwietnia 2004 o postępowaniu w sprawach dotyczących pomocy publicznej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 w:rsidR="00474257">
        <w:rPr>
          <w:rFonts w:ascii="Times New Roman" w:hAnsi="Times New Roman"/>
          <w:sz w:val="24"/>
          <w:szCs w:val="24"/>
        </w:rPr>
        <w:t>z</w:t>
      </w:r>
      <w:proofErr w:type="gramEnd"/>
      <w:r w:rsidR="00474257">
        <w:rPr>
          <w:rFonts w:ascii="Times New Roman" w:hAnsi="Times New Roman"/>
          <w:sz w:val="24"/>
          <w:szCs w:val="24"/>
        </w:rPr>
        <w:t xml:space="preserve"> 2018r. poz. 362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ustawy</w:t>
      </w:r>
      <w:proofErr w:type="gramEnd"/>
      <w:r>
        <w:rPr>
          <w:rFonts w:ascii="Times New Roman" w:hAnsi="Times New Roman"/>
          <w:sz w:val="24"/>
          <w:szCs w:val="24"/>
        </w:rPr>
        <w:t xml:space="preserve"> z dnia 2 lipca 2004r. o swobodzie działalności gospodarczej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2017r. poz. 2168);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ustawy</w:t>
      </w:r>
      <w:proofErr w:type="gramEnd"/>
      <w:r>
        <w:rPr>
          <w:rFonts w:ascii="Times New Roman" w:hAnsi="Times New Roman"/>
          <w:sz w:val="24"/>
          <w:szCs w:val="24"/>
        </w:rPr>
        <w:t xml:space="preserve"> z dnia 14 czerwca 1960 -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               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2017r. poz. 1257);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ustawy</w:t>
      </w:r>
      <w:proofErr w:type="gramEnd"/>
      <w:r>
        <w:rPr>
          <w:rFonts w:ascii="Times New Roman" w:hAnsi="Times New Roman"/>
          <w:sz w:val="24"/>
          <w:szCs w:val="24"/>
        </w:rPr>
        <w:t xml:space="preserve"> z 23 kwietnia 1964 - Kodeks cywilny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2017, poz. 459 z późn.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>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ustawy</w:t>
      </w:r>
      <w:proofErr w:type="gramEnd"/>
      <w:r>
        <w:rPr>
          <w:rFonts w:ascii="Times New Roman" w:hAnsi="Times New Roman"/>
          <w:sz w:val="24"/>
          <w:szCs w:val="24"/>
        </w:rPr>
        <w:t xml:space="preserve"> z 17 listopada 1964 - Kodeks postępowania cywilnego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2016</w:t>
      </w:r>
      <w:proofErr w:type="gramStart"/>
      <w:r>
        <w:rPr>
          <w:rFonts w:ascii="Times New Roman" w:hAnsi="Times New Roman"/>
          <w:sz w:val="24"/>
          <w:szCs w:val="24"/>
        </w:rPr>
        <w:t>r.                   poz</w:t>
      </w:r>
      <w:proofErr w:type="gramEnd"/>
      <w:r>
        <w:rPr>
          <w:rFonts w:ascii="Times New Roman" w:hAnsi="Times New Roman"/>
          <w:sz w:val="24"/>
          <w:szCs w:val="24"/>
        </w:rPr>
        <w:t xml:space="preserve">. 1822 z późn.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>.).</w:t>
      </w:r>
    </w:p>
    <w:p w:rsidR="00591700" w:rsidRDefault="00591700" w:rsidP="00C2125F">
      <w:pPr>
        <w:pStyle w:val="Bezodstpw"/>
        <w:rPr>
          <w:rFonts w:ascii="Times New Roman" w:hAnsi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Ilekroć w niniejszym Regulaminie mowa jest o: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Urzędzie - należy przez to rozumieć Powiatowy Urząd Pracy dla Miasta Torunia;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Ustawie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ustawę z dnia 20 kwietnia 2004r. o promocji zatrudnienia i instytucjach rynku pracy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2017r. poz. 1065 z późn.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>.);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rozporządzenie Ministra Rodziny, </w:t>
      </w:r>
      <w:proofErr w:type="gramStart"/>
      <w:r>
        <w:rPr>
          <w:rFonts w:ascii="Times New Roman" w:hAnsi="Times New Roman"/>
          <w:sz w:val="24"/>
          <w:szCs w:val="24"/>
        </w:rPr>
        <w:t xml:space="preserve">Pracy                   </w:t>
      </w:r>
      <w:r>
        <w:rPr>
          <w:rFonts w:ascii="Times New Roman" w:hAnsi="Times New Roman"/>
          <w:sz w:val="24"/>
          <w:szCs w:val="24"/>
        </w:rPr>
        <w:lastRenderedPageBreak/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Polityki Społecznej z dnia 14.07.2017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w sprawie dokonywania z Funduszu Pracy refundacji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wyposażenia lub doposażenia stanowiska pracy oraz przyznawania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2017r. poz. 1380);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bezrobotnym</w:t>
      </w:r>
      <w:proofErr w:type="gramEnd"/>
      <w:r>
        <w:rPr>
          <w:rFonts w:ascii="Times New Roman" w:hAnsi="Times New Roman"/>
          <w:sz w:val="24"/>
          <w:szCs w:val="24"/>
        </w:rPr>
        <w:t xml:space="preserve"> – oznacza to osobę spełniającą przesłanki art.2 ust.1 pkt 2 Ustawy; 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absolwencie</w:t>
      </w:r>
      <w:proofErr w:type="gramEnd"/>
      <w:r>
        <w:rPr>
          <w:rFonts w:ascii="Times New Roman" w:hAnsi="Times New Roman"/>
          <w:sz w:val="24"/>
          <w:szCs w:val="24"/>
        </w:rPr>
        <w:t xml:space="preserve"> CIS – oznacza to absolwenta centrum integracji społecznej,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art. 2 pkt 1a ustawy z dnia 13 czerwca 2003 r. o zatrudnieniu socjalnym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2016r. poz. 1828);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absolwencie</w:t>
      </w:r>
      <w:proofErr w:type="gramEnd"/>
      <w:r>
        <w:rPr>
          <w:rFonts w:ascii="Times New Roman" w:hAnsi="Times New Roman"/>
          <w:sz w:val="24"/>
          <w:szCs w:val="24"/>
        </w:rPr>
        <w:t xml:space="preserve"> KIS – oznacza to absolwenta klubu integracji społecznej,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art. 2 pkt 1b ustawy z dnia 13 czerwca 2003 r. o zatrudnieniu socjalnym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r w:rsidR="00C2125F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2016r., poz. 1828);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opiekunie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poszukującego pracy niepozostającego w </w:t>
      </w:r>
    </w:p>
    <w:p w:rsidR="001705E3" w:rsidRDefault="001C741B">
      <w:pPr>
        <w:pStyle w:val="Bezodstpw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zatrudnieniu lub niewykonującego innej pracy zarobkowej opiekuna osoby niepełnosprawnej, z wyłączeniem opiekuna osoby niepełnosprawnej pobierającego świadczenie pielęgnacyjne lub specjalny zasiłek opiekuńczy na podstawie </w:t>
      </w:r>
      <w:proofErr w:type="gramStart"/>
      <w:r>
        <w:rPr>
          <w:rFonts w:ascii="Times New Roman" w:hAnsi="Times New Roman"/>
          <w:sz w:val="24"/>
          <w:szCs w:val="24"/>
        </w:rPr>
        <w:t>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 w:rsidR="00C212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świadczeniach rodzinnych, lub zasiłek dla opiekuna na podstawie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 w:rsidR="00C2125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o ustaleniu i wypłacie </w:t>
      </w:r>
      <w:proofErr w:type="spellStart"/>
      <w:r>
        <w:rPr>
          <w:rFonts w:ascii="Times New Roman" w:hAnsi="Times New Roman"/>
          <w:sz w:val="24"/>
          <w:szCs w:val="24"/>
        </w:rPr>
        <w:t>zasiłk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dla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Wnioskodawcy – oznacza to podmioty wymienione w pkt 4-7 niniejszego ustępu;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przeciętnym</w:t>
      </w:r>
      <w:proofErr w:type="gramEnd"/>
      <w:r>
        <w:rPr>
          <w:rFonts w:ascii="Times New Roman" w:hAnsi="Times New Roman"/>
          <w:sz w:val="24"/>
          <w:szCs w:val="24"/>
        </w:rPr>
        <w:t xml:space="preserve"> wynagrodzeniu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przeciętne wynagrodzenie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>
        <w:rPr>
          <w:rFonts w:ascii="Times New Roman" w:hAnsi="Times New Roman"/>
          <w:sz w:val="24"/>
          <w:szCs w:val="24"/>
          <w:lang w:val="nl-NL"/>
        </w:rPr>
        <w:t>Spo</w:t>
      </w:r>
      <w:proofErr w:type="spellStart"/>
      <w:r>
        <w:rPr>
          <w:rFonts w:ascii="Times New Roman" w:hAnsi="Times New Roman"/>
          <w:sz w:val="24"/>
          <w:szCs w:val="24"/>
        </w:rPr>
        <w:t>łecznych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2017r., poz. 1383 z późn.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>.);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- oznacza to Komisję powołaną przez Dyrektora Powiatowego Urzędu Pracy dla Miasta </w:t>
      </w:r>
      <w:proofErr w:type="gramStart"/>
      <w:r>
        <w:rPr>
          <w:rFonts w:ascii="Times New Roman" w:hAnsi="Times New Roman"/>
          <w:sz w:val="24"/>
          <w:szCs w:val="24"/>
        </w:rPr>
        <w:t>Torunia jako</w:t>
      </w:r>
      <w:proofErr w:type="gramEnd"/>
      <w:r>
        <w:rPr>
          <w:rFonts w:ascii="Times New Roman" w:hAnsi="Times New Roman"/>
          <w:sz w:val="24"/>
          <w:szCs w:val="24"/>
        </w:rPr>
        <w:t xml:space="preserve"> organ opiniodawczy w sprawie przyznawania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Regulaminie – oznacza to niniejszy Regulamin w sprawie przyznawania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Funduszu Pracy na podjęcie działalności gospodarczej;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Umowie – oznacza to umowę o przyznanie bezrobotnemu, absolwentowi CIS, absolwentowi KIS lub opiekunowi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Wniosku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wniosek w sprawie jednorazowego dofinansowania podjęcia działalności gospodarczej przez bezrobotnego, absolwenta CIS, absolwenta KIS lub opiekuna;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Dyrektorze – oznacza to Dyrektora Powiatowego Urzędu Pracy dla Miasta Torunia;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Prezydencie – oznacza to Prezydenta Miasta Torunia.</w:t>
      </w:r>
    </w:p>
    <w:p w:rsidR="00C2125F" w:rsidRDefault="00C2125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może przyznać bezrobotnemu, absolwentowi CIS, absolwentowi </w:t>
      </w:r>
      <w:proofErr w:type="gramStart"/>
      <w:r>
        <w:rPr>
          <w:rFonts w:ascii="Times New Roman" w:hAnsi="Times New Roman"/>
          <w:sz w:val="24"/>
          <w:szCs w:val="24"/>
        </w:rPr>
        <w:t xml:space="preserve">KIS </w:t>
      </w:r>
      <w:r w:rsidR="00C2125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lub</w:t>
      </w:r>
      <w:proofErr w:type="gramEnd"/>
      <w:r>
        <w:rPr>
          <w:rFonts w:ascii="Times New Roman" w:hAnsi="Times New Roman"/>
          <w:sz w:val="24"/>
          <w:szCs w:val="24"/>
        </w:rPr>
        <w:t xml:space="preserve"> opiekunowi jednorazowo środki na podjęcie działalności gospodarczej, w tym </w:t>
      </w:r>
      <w:r w:rsidR="00747CC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na pokrycie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pomocy prawnej, konsultacji i doradztwa związanych z podjęciem tej działalności gospodarczej. </w:t>
      </w:r>
    </w:p>
    <w:p w:rsidR="001705E3" w:rsidRDefault="001C741B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pomocy nie może przekraczać 600% przeciętnego wynagrodzenia. </w:t>
      </w:r>
    </w:p>
    <w:p w:rsidR="001705E3" w:rsidRDefault="001705E3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przeciętnego wynagrodzenia,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rym mowa wyżej, przyjmowana jest na dzień zawarcia Umowy. </w:t>
      </w:r>
    </w:p>
    <w:p w:rsidR="001705E3" w:rsidRDefault="001705E3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ust. 1, przyznaje Dyrektor z upoważnienia </w:t>
      </w:r>
      <w:proofErr w:type="gramStart"/>
      <w:r>
        <w:rPr>
          <w:rFonts w:ascii="Times New Roman" w:hAnsi="Times New Roman"/>
          <w:sz w:val="24"/>
          <w:szCs w:val="24"/>
        </w:rPr>
        <w:t xml:space="preserve">Prezydenta </w:t>
      </w:r>
      <w:r w:rsidR="00C2125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po</w:t>
      </w:r>
      <w:proofErr w:type="gramEnd"/>
      <w:r>
        <w:rPr>
          <w:rFonts w:ascii="Times New Roman" w:hAnsi="Times New Roman"/>
          <w:sz w:val="24"/>
          <w:szCs w:val="24"/>
        </w:rPr>
        <w:t xml:space="preserve"> uzyskaniu pozytywnej opinii Prezydenta.</w:t>
      </w:r>
    </w:p>
    <w:p w:rsidR="001705E3" w:rsidRDefault="001705E3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jednorazowo przyznanych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oraz ilość zawieranych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danym roku jest ograniczona wysokością przyznanych Urzędowi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finansowych.</w:t>
      </w:r>
    </w:p>
    <w:p w:rsidR="00B90126" w:rsidRDefault="00B9012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nie mogą być przyznane bezrobotnemu, jeż</w:t>
      </w:r>
      <w:r>
        <w:rPr>
          <w:rFonts w:ascii="Times New Roman" w:hAnsi="Times New Roman"/>
          <w:sz w:val="24"/>
          <w:szCs w:val="24"/>
          <w:lang w:val="it-IT"/>
        </w:rPr>
        <w:t>eli: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okresie 12 miesięcy poprzedzających złożenie wniosku: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odm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wił bez uzasadnionej przyczyny przyjęcia propozycji odpowiedniej pracy lub innej formy pomocy określonej w Ustawie oraz udziału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działaniach w ramach Programu Aktywizacja i Integracja,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art. 62a Ustawy,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przerwał z własnej winy szkolenie, staż, realizację indywidualnego planu działania, udział w działaniach w ramach Programu Aktywizacja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Integracja,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art. 62a Ustawy, wykonywanie prac społecznie użytecznych lub innej formy pomocy określonej w Ustawie,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) po skierowaniu nie podjął szkolenia, przygotowania zawodowego dorosłych, stażu, prac społecznie użytecznych lub innej formy pomocy określonej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Ustawie;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został ustalony dla niego III profil pomocy.</w:t>
      </w:r>
    </w:p>
    <w:p w:rsidR="001705E3" w:rsidRDefault="001705E3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nie mogą być przyznane bezrobotnemu, absolwentowi CIS lub absolwentowi </w:t>
      </w:r>
      <w:proofErr w:type="gramStart"/>
      <w:r>
        <w:rPr>
          <w:rFonts w:ascii="Times New Roman" w:hAnsi="Times New Roman"/>
          <w:sz w:val="24"/>
          <w:szCs w:val="24"/>
        </w:rPr>
        <w:t>KIS jeż</w:t>
      </w:r>
      <w:r>
        <w:rPr>
          <w:rFonts w:ascii="Times New Roman" w:hAnsi="Times New Roman"/>
          <w:sz w:val="24"/>
          <w:szCs w:val="24"/>
          <w:lang w:val="it-IT"/>
        </w:rPr>
        <w:t>eli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otrzymał dotychczas z Funduszu Pracy lub innych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publicznych bezzwrotne środki na podjęcie działalności gospoda</w:t>
      </w:r>
      <w:r w:rsidR="00747CCB">
        <w:rPr>
          <w:rFonts w:ascii="Times New Roman" w:hAnsi="Times New Roman"/>
          <w:sz w:val="24"/>
          <w:szCs w:val="24"/>
        </w:rPr>
        <w:t xml:space="preserve">rczej lub rolniczej, </w:t>
      </w:r>
      <w:proofErr w:type="gramStart"/>
      <w:r w:rsidR="00747CCB">
        <w:rPr>
          <w:rFonts w:ascii="Times New Roman" w:hAnsi="Times New Roman"/>
          <w:sz w:val="24"/>
          <w:szCs w:val="24"/>
        </w:rPr>
        <w:t>założenie                                         l</w:t>
      </w:r>
      <w:r>
        <w:rPr>
          <w:rFonts w:ascii="Times New Roman" w:hAnsi="Times New Roman"/>
          <w:sz w:val="24"/>
          <w:szCs w:val="24"/>
        </w:rPr>
        <w:t>ub</w:t>
      </w:r>
      <w:proofErr w:type="gramEnd"/>
      <w:r>
        <w:rPr>
          <w:rFonts w:ascii="Times New Roman" w:hAnsi="Times New Roman"/>
          <w:sz w:val="24"/>
          <w:szCs w:val="24"/>
        </w:rPr>
        <w:t xml:space="preserve"> przystąpienie do spółdzielni socjalnej;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zakończeniu działalności gospodarczej w dniu przypadającym w </w:t>
      </w:r>
      <w:proofErr w:type="gramStart"/>
      <w:r>
        <w:rPr>
          <w:rFonts w:ascii="Times New Roman" w:hAnsi="Times New Roman"/>
          <w:sz w:val="24"/>
          <w:szCs w:val="24"/>
        </w:rPr>
        <w:t xml:space="preserve">okresie </w:t>
      </w:r>
      <w:r w:rsidR="00747CC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przed</w:t>
      </w:r>
      <w:proofErr w:type="gramEnd"/>
      <w:r>
        <w:rPr>
          <w:rFonts w:ascii="Times New Roman" w:hAnsi="Times New Roman"/>
          <w:sz w:val="24"/>
          <w:szCs w:val="24"/>
        </w:rPr>
        <w:t xml:space="preserve"> upływem co najmniej 12 miesięcy bezpośrednio poprzedzających dzień złożenia wniosku;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był w okresie 2 lat przed dniem złożenia wniosku skazany za przestępstwa przeciwko obrotowi gospodarczemu, w rozumieniu ustawy z dnia 6 czerwca 1997r. – Kodeks karny 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(</w:t>
      </w:r>
      <w:proofErr w:type="spellStart"/>
      <w:r w:rsidRPr="00B90126">
        <w:rPr>
          <w:rFonts w:ascii="Times New Roman" w:hAnsi="Times New Roman"/>
          <w:bCs/>
          <w:color w:val="auto"/>
          <w:sz w:val="24"/>
          <w:szCs w:val="24"/>
        </w:rPr>
        <w:t>t.j</w:t>
      </w:r>
      <w:proofErr w:type="spellEnd"/>
      <w:r w:rsidRPr="00B90126">
        <w:rPr>
          <w:rFonts w:ascii="Times New Roman" w:hAnsi="Times New Roman"/>
          <w:bCs/>
          <w:color w:val="auto"/>
          <w:sz w:val="24"/>
          <w:szCs w:val="24"/>
        </w:rPr>
        <w:t>. Dz. U. 2017</w:t>
      </w:r>
      <w:proofErr w:type="gramStart"/>
      <w:r w:rsidRPr="00B90126">
        <w:rPr>
          <w:rFonts w:ascii="Times New Roman" w:hAnsi="Times New Roman"/>
          <w:bCs/>
          <w:color w:val="auto"/>
          <w:sz w:val="24"/>
          <w:szCs w:val="24"/>
        </w:rPr>
        <w:t>r</w:t>
      </w:r>
      <w:proofErr w:type="gramEnd"/>
      <w:r w:rsidRPr="00B90126">
        <w:rPr>
          <w:rFonts w:ascii="Times New Roman" w:hAnsi="Times New Roman"/>
          <w:bCs/>
          <w:color w:val="auto"/>
          <w:sz w:val="24"/>
          <w:szCs w:val="24"/>
        </w:rPr>
        <w:t>., poz. 2204</w:t>
      </w:r>
      <w:r w:rsidRPr="00B9012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późn.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 xml:space="preserve">.); 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nie zobowiązał się do prowadzenia działalności gospodarczej w okresie 12 miesięcy od dnia jej rozpoczęcia, nieskładania w tym okresie wniosku o </w:t>
      </w:r>
      <w:proofErr w:type="gramStart"/>
      <w:r>
        <w:rPr>
          <w:rFonts w:ascii="Times New Roman" w:hAnsi="Times New Roman"/>
          <w:sz w:val="24"/>
          <w:szCs w:val="24"/>
        </w:rPr>
        <w:t xml:space="preserve">zawieszenie </w:t>
      </w:r>
      <w:r w:rsidR="00747CC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jej</w:t>
      </w:r>
      <w:proofErr w:type="gramEnd"/>
      <w:r>
        <w:rPr>
          <w:rFonts w:ascii="Times New Roman" w:hAnsi="Times New Roman"/>
          <w:sz w:val="24"/>
          <w:szCs w:val="24"/>
        </w:rPr>
        <w:t xml:space="preserve"> wykonywania oraz niepodejmowania zatrudnienia w tym okresie;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złożył wniosek do innego starosty o przyznanie dofinansowania lub przyznanie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założenie lub przystąpienie do spółdzielni socjalnej;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złożył wniosek niekompletny i nieprawidłowo sporządzony.</w:t>
      </w:r>
    </w:p>
    <w:p w:rsidR="001705E3" w:rsidRDefault="001705E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 3 ust. 1 Regulaminu ni</w:t>
      </w:r>
      <w:r w:rsidR="00747CCB">
        <w:rPr>
          <w:rFonts w:ascii="Times New Roman" w:hAnsi="Times New Roman"/>
          <w:sz w:val="24"/>
          <w:szCs w:val="24"/>
        </w:rPr>
        <w:t xml:space="preserve">e mogą być przyznane opiekunowi, </w:t>
      </w:r>
      <w:r>
        <w:rPr>
          <w:rFonts w:ascii="Times New Roman" w:hAnsi="Times New Roman"/>
          <w:sz w:val="24"/>
          <w:szCs w:val="24"/>
        </w:rPr>
        <w:t xml:space="preserve">jeżeli nie zostaną spełnione warunki,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ust. 2 pkt 1 i pkt 3-6.</w:t>
      </w:r>
    </w:p>
    <w:p w:rsidR="001705E3" w:rsidRDefault="001705E3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CCB" w:rsidRDefault="00747CCB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CCB" w:rsidRDefault="00747CCB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CCB" w:rsidRDefault="00747CCB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1705E3" w:rsidRDefault="001705E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1. Środki na podjęcie działalności gospodarczej mogą być przeznaczone na: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maszyn, sprzętu, urządzeń, narzędzi, osprzętu związanych z podejmowaną działalnością;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oprogramowania komputerowego;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jednego komputera (stacjonarnego lub laptopa);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mebli stanowiących wyposażenie lokalu (z wyjątkiem lokalu usytuowanego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mieszkaniu);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kiosku, pawilonu handlowego;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środka transportu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w kwocie nie przekraczającej 30% przyznanych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wyjątkiem działalności w zakresie transportu krajowego 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b taks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wkami</w:t>
      </w:r>
      <w:proofErr w:type="spellEnd"/>
      <w:r>
        <w:rPr>
          <w:b w:val="0"/>
          <w:bCs w:val="0"/>
          <w:sz w:val="24"/>
          <w:szCs w:val="24"/>
        </w:rPr>
        <w:t>, gdzie zakup samochodu może być dokonany za 100% przyznanej dotacji;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</w:t>
      </w:r>
      <w:proofErr w:type="spellStart"/>
      <w:r>
        <w:rPr>
          <w:b w:val="0"/>
          <w:bCs w:val="0"/>
          <w:sz w:val="24"/>
          <w:szCs w:val="24"/>
        </w:rPr>
        <w:t>surowc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będących przedmiotem działalności w </w:t>
      </w:r>
      <w:proofErr w:type="gramStart"/>
      <w:r>
        <w:rPr>
          <w:b w:val="0"/>
          <w:bCs w:val="0"/>
          <w:sz w:val="24"/>
          <w:szCs w:val="24"/>
        </w:rPr>
        <w:t>części  nieprzekraczającej</w:t>
      </w:r>
      <w:proofErr w:type="gramEnd"/>
      <w:r>
        <w:rPr>
          <w:b w:val="0"/>
          <w:bCs w:val="0"/>
          <w:sz w:val="24"/>
          <w:szCs w:val="24"/>
        </w:rPr>
        <w:t xml:space="preserve"> 20% przyznanych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materiałów reklamowych w części nie przekraczającej 15% przyznanych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(nie dotyczy koszt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utworzenia strony www);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wykonanie</w:t>
      </w:r>
      <w:proofErr w:type="gramEnd"/>
      <w:r>
        <w:rPr>
          <w:b w:val="0"/>
          <w:bCs w:val="0"/>
          <w:sz w:val="24"/>
          <w:szCs w:val="24"/>
        </w:rPr>
        <w:t xml:space="preserve"> strony internetowej;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opłatę</w:t>
      </w:r>
      <w:proofErr w:type="gramEnd"/>
      <w:r>
        <w:rPr>
          <w:b w:val="0"/>
          <w:bCs w:val="0"/>
          <w:sz w:val="24"/>
          <w:szCs w:val="24"/>
        </w:rPr>
        <w:t xml:space="preserve"> wpisowego lub wkładu do spółdzielni socjalnej.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 w:rsidP="00747CCB">
      <w:pPr>
        <w:pStyle w:val="Bezodstpw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Środki na podjęcie działalności gospodarczej,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1, nie mogą być</w:t>
      </w:r>
    </w:p>
    <w:p w:rsidR="001705E3" w:rsidRDefault="00747CCB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C741B">
        <w:rPr>
          <w:rFonts w:ascii="Times New Roman" w:hAnsi="Times New Roman"/>
          <w:sz w:val="24"/>
          <w:szCs w:val="24"/>
        </w:rPr>
        <w:t>przeznaczone</w:t>
      </w:r>
      <w:proofErr w:type="gramEnd"/>
      <w:r w:rsidR="001C741B">
        <w:rPr>
          <w:rFonts w:ascii="Times New Roman" w:hAnsi="Times New Roman"/>
          <w:sz w:val="24"/>
          <w:szCs w:val="24"/>
        </w:rPr>
        <w:t xml:space="preserve"> na: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wynagrodzenia</w:t>
      </w:r>
      <w:proofErr w:type="gramEnd"/>
      <w:r>
        <w:rPr>
          <w:b w:val="0"/>
          <w:bCs w:val="0"/>
          <w:sz w:val="24"/>
          <w:szCs w:val="24"/>
        </w:rPr>
        <w:t xml:space="preserve"> pracownik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składki na ubezpieczenie społeczne;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opłaty</w:t>
      </w:r>
      <w:proofErr w:type="gramEnd"/>
      <w:r>
        <w:rPr>
          <w:b w:val="0"/>
          <w:bCs w:val="0"/>
          <w:sz w:val="24"/>
          <w:szCs w:val="24"/>
        </w:rPr>
        <w:t xml:space="preserve"> eksploatacyjne (prąd, woda, telefon, czynsz, dzierżawa, paliwo itp.), rejestracyjne, administracyjne, skarbowe, podatki, koncesje, zakup akcji, obligacji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i innych instrument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finansowych;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koszty</w:t>
      </w:r>
      <w:proofErr w:type="gramEnd"/>
      <w:r>
        <w:rPr>
          <w:b w:val="0"/>
          <w:bCs w:val="0"/>
          <w:sz w:val="24"/>
          <w:szCs w:val="24"/>
        </w:rPr>
        <w:t xml:space="preserve"> podłączenia wszelkich </w:t>
      </w:r>
      <w:proofErr w:type="spellStart"/>
      <w:r>
        <w:rPr>
          <w:b w:val="0"/>
          <w:bCs w:val="0"/>
          <w:sz w:val="24"/>
          <w:szCs w:val="24"/>
        </w:rPr>
        <w:t>medi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(np. linii telefonicznych, </w:t>
      </w:r>
      <w:proofErr w:type="spellStart"/>
      <w:r>
        <w:rPr>
          <w:b w:val="0"/>
          <w:bCs w:val="0"/>
          <w:sz w:val="24"/>
          <w:szCs w:val="24"/>
        </w:rPr>
        <w:t>internetu</w:t>
      </w:r>
      <w:proofErr w:type="spellEnd"/>
      <w:r>
        <w:rPr>
          <w:b w:val="0"/>
          <w:bCs w:val="0"/>
          <w:sz w:val="24"/>
          <w:szCs w:val="24"/>
        </w:rPr>
        <w:t>, przyłączy kanalizacyjnych, energetycznych, gazowych)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oraz koszty abonament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wydatki</w:t>
      </w:r>
      <w:proofErr w:type="gramEnd"/>
      <w:r>
        <w:rPr>
          <w:b w:val="0"/>
          <w:bCs w:val="0"/>
          <w:sz w:val="24"/>
          <w:szCs w:val="24"/>
        </w:rPr>
        <w:t xml:space="preserve"> inwestycyjne obejmujące m.in. koszty budowy i remontu lokalu;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ziemi i nieruchomości z wyjątkiem kiosk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pawilon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handlowych;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>, przejęcie już istniejącej działalności gospodarczej;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rzeczy od współmałżonka, bądź krewnych I stopnia własnych i współmałżonka;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używanego wyposażenia (sprzętu) biurowego, w tym sprzętu komputerowego;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telefonu kom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rkowego</w:t>
      </w:r>
      <w:proofErr w:type="spellEnd"/>
      <w:r>
        <w:rPr>
          <w:b w:val="0"/>
          <w:bCs w:val="0"/>
          <w:sz w:val="24"/>
          <w:szCs w:val="24"/>
        </w:rPr>
        <w:t>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odzieży roboczej;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mebli, jeżeli będą stanowiły wyposażenie lokalu usytuowanego w mieszkaniu;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leasing</w:t>
      </w:r>
      <w:proofErr w:type="gramEnd"/>
      <w:r>
        <w:rPr>
          <w:b w:val="0"/>
          <w:bCs w:val="0"/>
          <w:sz w:val="24"/>
          <w:szCs w:val="24"/>
        </w:rPr>
        <w:t xml:space="preserve"> maszyn, pojazd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urządzeń;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finansowanie</w:t>
      </w:r>
      <w:proofErr w:type="gramEnd"/>
      <w:r>
        <w:rPr>
          <w:b w:val="0"/>
          <w:bCs w:val="0"/>
          <w:sz w:val="24"/>
          <w:szCs w:val="24"/>
        </w:rPr>
        <w:t xml:space="preserve"> szkoleń, kurs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w, licencji;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używanych maszyn, urządzeń, sprzętu, rzeczy o wartości poniżej 3.500,00 zł – dopuszczalny jest tylko zakup używanych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trwałych (środki trwałe – maszyny, urządzenia, środki transportu, wyposażenie i inne rzeczy bądź przedmioty,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re charakteryzują się długim czasem użytkowania, postacią rzeczową oraz są </w:t>
      </w:r>
      <w:proofErr w:type="gramStart"/>
      <w:r>
        <w:rPr>
          <w:b w:val="0"/>
          <w:bCs w:val="0"/>
          <w:sz w:val="24"/>
          <w:szCs w:val="24"/>
        </w:rPr>
        <w:t xml:space="preserve">zdatne </w:t>
      </w:r>
      <w:r w:rsidR="00747CCB">
        <w:rPr>
          <w:b w:val="0"/>
          <w:bCs w:val="0"/>
          <w:sz w:val="24"/>
          <w:szCs w:val="24"/>
        </w:rPr>
        <w:t xml:space="preserve">         </w:t>
      </w:r>
      <w:r>
        <w:rPr>
          <w:b w:val="0"/>
          <w:bCs w:val="0"/>
          <w:sz w:val="24"/>
          <w:szCs w:val="24"/>
        </w:rPr>
        <w:t>do</w:t>
      </w:r>
      <w:proofErr w:type="gramEnd"/>
      <w:r>
        <w:rPr>
          <w:b w:val="0"/>
          <w:bCs w:val="0"/>
          <w:sz w:val="24"/>
          <w:szCs w:val="24"/>
        </w:rPr>
        <w:t xml:space="preserve"> użytku i wykorzystania na potrzeby przedsiębiorstwa, jeśli cena zakupu jest wyższa niż 3.500,00 </w:t>
      </w:r>
      <w:proofErr w:type="gramStart"/>
      <w:r>
        <w:rPr>
          <w:b w:val="0"/>
          <w:bCs w:val="0"/>
          <w:sz w:val="24"/>
          <w:szCs w:val="24"/>
        </w:rPr>
        <w:t>zł</w:t>
      </w:r>
      <w:proofErr w:type="gramEnd"/>
      <w:r>
        <w:rPr>
          <w:b w:val="0"/>
          <w:bCs w:val="0"/>
          <w:sz w:val="24"/>
          <w:szCs w:val="24"/>
        </w:rPr>
        <w:t>);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</w:t>
      </w:r>
      <w:proofErr w:type="spellStart"/>
      <w:r>
        <w:rPr>
          <w:b w:val="0"/>
          <w:bCs w:val="0"/>
          <w:sz w:val="24"/>
          <w:szCs w:val="24"/>
        </w:rPr>
        <w:t>w</w:t>
      </w:r>
      <w:proofErr w:type="spellEnd"/>
      <w:r>
        <w:rPr>
          <w:b w:val="0"/>
          <w:bCs w:val="0"/>
          <w:sz w:val="24"/>
          <w:szCs w:val="24"/>
        </w:rPr>
        <w:t xml:space="preserve"> przypadku działalności w zakresie usług lombardowych;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spłatę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es-ES_tradnl"/>
        </w:rPr>
        <w:t>zad</w:t>
      </w:r>
      <w:proofErr w:type="spellStart"/>
      <w:r>
        <w:rPr>
          <w:b w:val="0"/>
          <w:bCs w:val="0"/>
          <w:sz w:val="24"/>
          <w:szCs w:val="24"/>
        </w:rPr>
        <w:t>łużenia</w:t>
      </w:r>
      <w:proofErr w:type="spellEnd"/>
      <w:r>
        <w:rPr>
          <w:b w:val="0"/>
          <w:bCs w:val="0"/>
          <w:sz w:val="24"/>
          <w:szCs w:val="24"/>
        </w:rPr>
        <w:t xml:space="preserve"> wynikającego z </w:t>
      </w:r>
      <w:proofErr w:type="spellStart"/>
      <w:r>
        <w:rPr>
          <w:b w:val="0"/>
          <w:bCs w:val="0"/>
          <w:sz w:val="24"/>
          <w:szCs w:val="24"/>
        </w:rPr>
        <w:t>zacią</w:t>
      </w:r>
      <w:proofErr w:type="spellEnd"/>
      <w:r>
        <w:rPr>
          <w:b w:val="0"/>
          <w:bCs w:val="0"/>
          <w:sz w:val="24"/>
          <w:szCs w:val="24"/>
          <w:lang w:val="it-IT"/>
        </w:rPr>
        <w:t>gni</w:t>
      </w:r>
      <w:proofErr w:type="spellStart"/>
      <w:r>
        <w:rPr>
          <w:b w:val="0"/>
          <w:bCs w:val="0"/>
          <w:sz w:val="24"/>
          <w:szCs w:val="24"/>
        </w:rPr>
        <w:t>ętych</w:t>
      </w:r>
      <w:proofErr w:type="spellEnd"/>
      <w:r>
        <w:rPr>
          <w:b w:val="0"/>
          <w:bCs w:val="0"/>
          <w:sz w:val="24"/>
          <w:szCs w:val="24"/>
        </w:rPr>
        <w:t xml:space="preserve"> zobowiązań;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wycenę</w:t>
      </w:r>
      <w:proofErr w:type="gramEnd"/>
      <w:r>
        <w:rPr>
          <w:b w:val="0"/>
          <w:bCs w:val="0"/>
          <w:sz w:val="24"/>
          <w:szCs w:val="24"/>
        </w:rPr>
        <w:t xml:space="preserve"> rzeczoznawcy majątkowego;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zakup</w:t>
      </w:r>
      <w:proofErr w:type="gramEnd"/>
      <w:r>
        <w:rPr>
          <w:b w:val="0"/>
          <w:bCs w:val="0"/>
          <w:sz w:val="24"/>
          <w:szCs w:val="24"/>
        </w:rPr>
        <w:t xml:space="preserve"> kasy fiskalnej;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koszty</w:t>
      </w:r>
      <w:proofErr w:type="gramEnd"/>
      <w:r>
        <w:rPr>
          <w:b w:val="0"/>
          <w:bCs w:val="0"/>
          <w:sz w:val="24"/>
          <w:szCs w:val="24"/>
        </w:rPr>
        <w:t xml:space="preserve"> przesyłki, dostawy, transportu.</w:t>
      </w:r>
    </w:p>
    <w:p w:rsidR="001705E3" w:rsidRDefault="001705E3">
      <w:pPr>
        <w:pStyle w:val="Tekstpodstawowywcity"/>
        <w:ind w:left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Powyższa lista </w:t>
      </w:r>
      <w:proofErr w:type="spellStart"/>
      <w:r>
        <w:rPr>
          <w:b w:val="0"/>
          <w:bCs w:val="0"/>
          <w:sz w:val="24"/>
          <w:szCs w:val="24"/>
        </w:rPr>
        <w:t>wyłączeń</w:t>
      </w:r>
      <w:proofErr w:type="spellEnd"/>
      <w:r>
        <w:rPr>
          <w:b w:val="0"/>
          <w:bCs w:val="0"/>
          <w:sz w:val="24"/>
          <w:szCs w:val="24"/>
        </w:rPr>
        <w:t xml:space="preserve"> z dotacji nie jest zamknięta w ramach </w:t>
      </w:r>
      <w:proofErr w:type="spellStart"/>
      <w:r>
        <w:rPr>
          <w:b w:val="0"/>
          <w:bCs w:val="0"/>
          <w:sz w:val="24"/>
          <w:szCs w:val="24"/>
        </w:rPr>
        <w:t>poszczeg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wniosk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w, Urzą</w:t>
      </w:r>
      <w:r w:rsidRPr="00B90126">
        <w:rPr>
          <w:b w:val="0"/>
          <w:bCs w:val="0"/>
          <w:sz w:val="24"/>
          <w:szCs w:val="24"/>
        </w:rPr>
        <w:t>d mo</w:t>
      </w:r>
      <w:r>
        <w:rPr>
          <w:b w:val="0"/>
          <w:bCs w:val="0"/>
          <w:sz w:val="24"/>
          <w:szCs w:val="24"/>
        </w:rPr>
        <w:t>że wyłączyć z dotacji także inne wnioskowane ze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Funduszu Pracy wydatki </w:t>
      </w:r>
      <w:r>
        <w:rPr>
          <w:b w:val="0"/>
          <w:bCs w:val="0"/>
          <w:sz w:val="24"/>
          <w:szCs w:val="24"/>
        </w:rPr>
        <w:lastRenderedPageBreak/>
        <w:t xml:space="preserve">niemieszczące się w powyższym zestawieniu </w:t>
      </w:r>
      <w:proofErr w:type="spellStart"/>
      <w:r>
        <w:rPr>
          <w:b w:val="0"/>
          <w:bCs w:val="0"/>
          <w:sz w:val="24"/>
          <w:szCs w:val="24"/>
        </w:rPr>
        <w:t>wyłączeń</w:t>
      </w:r>
      <w:proofErr w:type="spellEnd"/>
      <w:r>
        <w:rPr>
          <w:b w:val="0"/>
          <w:bCs w:val="0"/>
          <w:sz w:val="24"/>
          <w:szCs w:val="24"/>
        </w:rPr>
        <w:t xml:space="preserve"> przedmiotowych. 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E31D86" w:rsidRDefault="00E31D86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Wydatkowanie przyznanych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dokumentowane będzie na podstawie faktur,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cywilno-prawnych oraz innych </w:t>
      </w:r>
      <w:proofErr w:type="spellStart"/>
      <w:r>
        <w:rPr>
          <w:rFonts w:ascii="Times New Roman" w:hAnsi="Times New Roman"/>
          <w:sz w:val="24"/>
          <w:szCs w:val="24"/>
        </w:rPr>
        <w:t>dowod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potwierdzających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wiarygodny poniesienie określonych </w:t>
      </w:r>
      <w:proofErr w:type="spellStart"/>
      <w:r>
        <w:rPr>
          <w:rFonts w:ascii="Times New Roman" w:hAnsi="Times New Roman"/>
          <w:sz w:val="24"/>
          <w:szCs w:val="24"/>
        </w:rPr>
        <w:t>wydatk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Dokumenty wymienione wyżej winny zawierać następujące dane: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dane sprzedawcy oraz dane nabywcy,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datę wystawienia dokumentu,</w:t>
      </w:r>
    </w:p>
    <w:p w:rsidR="001705E3" w:rsidRDefault="001C741B">
      <w:pPr>
        <w:pStyle w:val="Bezodstpw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datę sprzedaży (datę dokonania lub zakończenia dostawy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lub </w:t>
      </w:r>
      <w:proofErr w:type="gramStart"/>
      <w:r>
        <w:rPr>
          <w:rFonts w:ascii="Times New Roman" w:hAnsi="Times New Roman"/>
          <w:sz w:val="24"/>
          <w:szCs w:val="24"/>
        </w:rPr>
        <w:t>wykonania  usługi</w:t>
      </w:r>
      <w:proofErr w:type="gramEnd"/>
      <w:r>
        <w:rPr>
          <w:rFonts w:ascii="Times New Roman" w:hAnsi="Times New Roman"/>
          <w:sz w:val="24"/>
          <w:szCs w:val="24"/>
        </w:rPr>
        <w:t>, o ile jest określona i róż</w:t>
      </w:r>
      <w:r>
        <w:rPr>
          <w:rFonts w:ascii="Times New Roman" w:hAnsi="Times New Roman"/>
          <w:sz w:val="24"/>
          <w:szCs w:val="24"/>
          <w:lang w:val="it-IT"/>
        </w:rPr>
        <w:t>ni si</w:t>
      </w:r>
      <w:r>
        <w:rPr>
          <w:rFonts w:ascii="Times New Roman" w:hAnsi="Times New Roman"/>
          <w:sz w:val="24"/>
          <w:szCs w:val="24"/>
        </w:rPr>
        <w:t>ę od daty faktury),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nazwę (rodzaj) zakupionego towaru lub </w:t>
      </w:r>
      <w:proofErr w:type="spellStart"/>
      <w:r>
        <w:rPr>
          <w:rFonts w:ascii="Times New Roman" w:hAnsi="Times New Roman"/>
          <w:sz w:val="24"/>
          <w:szCs w:val="24"/>
        </w:rPr>
        <w:t>usł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ugi,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formę i termin zapłaty.</w:t>
      </w:r>
    </w:p>
    <w:p w:rsidR="001705E3" w:rsidRDefault="001C741B">
      <w:pPr>
        <w:pStyle w:val="Bezodstpw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zostaną uwzględnione w rozliczeniu wydatki dokumentowane w formie paragon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fiskalnych.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>
        <w:rPr>
          <w:b w:val="0"/>
          <w:bCs w:val="0"/>
          <w:sz w:val="24"/>
          <w:szCs w:val="24"/>
        </w:rPr>
        <w:tab/>
        <w:t>Wnioskodawca zobowiązany jest do wydatkowania otrzymanych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zgodnie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przeznaczeniem.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 </w:t>
      </w:r>
      <w:r>
        <w:rPr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>
        <w:rPr>
          <w:b w:val="0"/>
          <w:bCs w:val="0"/>
          <w:sz w:val="24"/>
          <w:szCs w:val="24"/>
        </w:rPr>
        <w:t>got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wką</w:t>
      </w:r>
      <w:proofErr w:type="spellEnd"/>
      <w:r>
        <w:rPr>
          <w:b w:val="0"/>
          <w:bCs w:val="0"/>
          <w:sz w:val="24"/>
          <w:szCs w:val="24"/>
        </w:rPr>
        <w:t>, płatności kartą płatniczą.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W przypadku zakup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realizowanych za pośrednictwem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trzecich (</w:t>
      </w:r>
      <w:proofErr w:type="gramStart"/>
      <w:r>
        <w:rPr>
          <w:rFonts w:ascii="Times New Roman" w:hAnsi="Times New Roman"/>
          <w:sz w:val="24"/>
          <w:szCs w:val="24"/>
        </w:rPr>
        <w:t>płatność                                      za</w:t>
      </w:r>
      <w:proofErr w:type="gramEnd"/>
      <w:r>
        <w:rPr>
          <w:rFonts w:ascii="Times New Roman" w:hAnsi="Times New Roman"/>
          <w:sz w:val="24"/>
          <w:szCs w:val="24"/>
        </w:rPr>
        <w:t xml:space="preserve"> pobraniem, system PayU, </w:t>
      </w:r>
      <w:proofErr w:type="spellStart"/>
      <w:r>
        <w:rPr>
          <w:rFonts w:ascii="Times New Roman" w:hAnsi="Times New Roman"/>
          <w:sz w:val="24"/>
          <w:szCs w:val="24"/>
        </w:rPr>
        <w:t>PayPal</w:t>
      </w:r>
      <w:proofErr w:type="spellEnd"/>
      <w:r>
        <w:rPr>
          <w:rFonts w:ascii="Times New Roman" w:hAnsi="Times New Roman"/>
          <w:sz w:val="24"/>
          <w:szCs w:val="24"/>
        </w:rPr>
        <w:t>, itp.) wymagane jest dostarczenie informacji                               od sprzedawcy o otrzymaniu zapłaty lub o przyjęciu zapłaty przez pośrednika (kuriera)                     za dostarczony towar.</w:t>
      </w:r>
    </w:p>
    <w:p w:rsidR="001705E3" w:rsidRDefault="001705E3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bCs w:val="0"/>
          <w:sz w:val="24"/>
          <w:szCs w:val="24"/>
        </w:rPr>
        <w:tab/>
        <w:t xml:space="preserve">W przypadku </w:t>
      </w:r>
      <w:proofErr w:type="spellStart"/>
      <w:r>
        <w:rPr>
          <w:b w:val="0"/>
          <w:bCs w:val="0"/>
          <w:sz w:val="24"/>
          <w:szCs w:val="24"/>
        </w:rPr>
        <w:t>zam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wienia</w:t>
      </w:r>
      <w:proofErr w:type="spellEnd"/>
      <w:r>
        <w:rPr>
          <w:b w:val="0"/>
          <w:bCs w:val="0"/>
          <w:sz w:val="24"/>
          <w:szCs w:val="24"/>
        </w:rPr>
        <w:t xml:space="preserve"> wykonania określonych czynności w ramach umowy o dzieło lub umowy zlecenia Wnioskodawca zobowiązany jest do dołączenia do umowy dokumentu potwierdzającego wykonanie dzieła /zlecenia i zapłatę wynagrodzenia.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bCs w:val="0"/>
          <w:sz w:val="24"/>
          <w:szCs w:val="24"/>
        </w:rPr>
        <w:tab/>
        <w:t>W przypadku posiadania faktur lub innych dokument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>
        <w:rPr>
          <w:b w:val="0"/>
          <w:bCs w:val="0"/>
          <w:sz w:val="24"/>
          <w:szCs w:val="24"/>
        </w:rPr>
        <w:t>sw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j koszt.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9. </w:t>
      </w:r>
      <w:r>
        <w:rPr>
          <w:b w:val="0"/>
          <w:bCs w:val="0"/>
          <w:sz w:val="24"/>
          <w:szCs w:val="24"/>
        </w:rPr>
        <w:tab/>
        <w:t>W przypadku zakupu rzeczy używanych Urzą</w:t>
      </w:r>
      <w:r w:rsidRPr="00B90126">
        <w:rPr>
          <w:b w:val="0"/>
          <w:bCs w:val="0"/>
          <w:sz w:val="24"/>
          <w:szCs w:val="24"/>
        </w:rPr>
        <w:t>d mo</w:t>
      </w:r>
      <w:r>
        <w:rPr>
          <w:b w:val="0"/>
          <w:bCs w:val="0"/>
          <w:sz w:val="24"/>
          <w:szCs w:val="24"/>
        </w:rPr>
        <w:t xml:space="preserve">że zażądać wyceny rzeczoznawcy. Wyceny dokonuje Wnioskodawca na </w:t>
      </w:r>
      <w:proofErr w:type="spellStart"/>
      <w:r>
        <w:rPr>
          <w:b w:val="0"/>
          <w:bCs w:val="0"/>
          <w:sz w:val="24"/>
          <w:szCs w:val="24"/>
        </w:rPr>
        <w:t>sw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j koszt.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10. </w:t>
      </w:r>
      <w:r>
        <w:rPr>
          <w:b w:val="0"/>
          <w:bCs w:val="0"/>
          <w:sz w:val="24"/>
          <w:szCs w:val="24"/>
        </w:rPr>
        <w:tab/>
        <w:t>W ramach przyznanych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o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rych</w:t>
      </w:r>
      <w:proofErr w:type="spellEnd"/>
      <w:r>
        <w:rPr>
          <w:b w:val="0"/>
          <w:bCs w:val="0"/>
          <w:sz w:val="24"/>
          <w:szCs w:val="24"/>
        </w:rPr>
        <w:t xml:space="preserve"> mowa w §3 ust. 1 Regulaminu, nie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zostaną rozliczone zakupy dokonane na współ</w:t>
      </w:r>
      <w:r w:rsidRPr="00B90126">
        <w:rPr>
          <w:b w:val="0"/>
          <w:bCs w:val="0"/>
          <w:sz w:val="24"/>
          <w:szCs w:val="24"/>
        </w:rPr>
        <w:t>w</w:t>
      </w:r>
      <w:r>
        <w:rPr>
          <w:b w:val="0"/>
          <w:bCs w:val="0"/>
          <w:sz w:val="24"/>
          <w:szCs w:val="24"/>
        </w:rPr>
        <w:t>łasność.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11.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  <w:szCs w:val="24"/>
        </w:rPr>
        <w:t xml:space="preserve"> Wnioskodawca nie może zbyć, wynajmować ani użyczać przedmiot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ani </w:t>
      </w:r>
      <w:proofErr w:type="gramStart"/>
      <w:r>
        <w:rPr>
          <w:b w:val="0"/>
          <w:bCs w:val="0"/>
          <w:sz w:val="24"/>
          <w:szCs w:val="24"/>
        </w:rPr>
        <w:t>praw  zakupionych</w:t>
      </w:r>
      <w:proofErr w:type="gramEnd"/>
      <w:r>
        <w:rPr>
          <w:b w:val="0"/>
          <w:bCs w:val="0"/>
          <w:sz w:val="24"/>
          <w:szCs w:val="24"/>
        </w:rPr>
        <w:t xml:space="preserve"> ze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Wyłączona z dofinansowania jest: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w sektorach rybołówstwa i akwakultury;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w dziedzinie produkcji podstawowej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rolnych wymienionych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lastRenderedPageBreak/>
        <w:t xml:space="preserve">w załączniku I do Traktatu ustanawiającego </w:t>
      </w:r>
      <w:proofErr w:type="spellStart"/>
      <w:r>
        <w:rPr>
          <w:b w:val="0"/>
          <w:bCs w:val="0"/>
          <w:sz w:val="24"/>
          <w:szCs w:val="24"/>
        </w:rPr>
        <w:t>Wsp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lnotę</w:t>
      </w:r>
      <w:proofErr w:type="spellEnd"/>
      <w:r>
        <w:rPr>
          <w:b w:val="0"/>
          <w:bCs w:val="0"/>
          <w:sz w:val="24"/>
          <w:szCs w:val="24"/>
        </w:rPr>
        <w:t xml:space="preserve"> Europejską;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w dziedzinie przetwarzania i wprowadzania do obrotu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rolnych wymienionych w załączniku I do Traktatu;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związana z wywozem do państw trzecich lub państw członkowskich, tzn. pomocy bezpośrednio związanej z ilością wywożonych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tworzeniem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prowadzeniem działalności eksportowej;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uwarunkowana pierwszeństwem korzystania z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krajowych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stosunku do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sprowadzanych z zagranicy;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w sektorze węglowym zgodnie z definicją zawartą w rozporządzeniu;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pomoc</w:t>
      </w:r>
      <w:proofErr w:type="gramEnd"/>
      <w:r>
        <w:rPr>
          <w:b w:val="0"/>
          <w:bCs w:val="0"/>
          <w:sz w:val="24"/>
          <w:szCs w:val="24"/>
        </w:rPr>
        <w:t xml:space="preserve"> na nabycie pojazd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przeznaczonych do transportu drogowego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proofErr w:type="spellStart"/>
      <w:r>
        <w:rPr>
          <w:b w:val="0"/>
          <w:bCs w:val="0"/>
          <w:sz w:val="24"/>
          <w:szCs w:val="24"/>
        </w:rPr>
        <w:t>w</w:t>
      </w:r>
      <w:proofErr w:type="spellEnd"/>
      <w:r>
        <w:rPr>
          <w:b w:val="0"/>
          <w:bCs w:val="0"/>
          <w:sz w:val="24"/>
          <w:szCs w:val="24"/>
        </w:rPr>
        <w:t xml:space="preserve"> celu prowadzenia działalności zarobkowej w zakresie transportu drogowego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sezonowa, weekendowa;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w zakresie handlu obwoźnego i obnośnego;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w zakresie ruchomych plac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wek gastronomicznych;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w zakresie handlu prowadzonego poza stałym lokalem;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prowadzona w formie franczyzy;</w:t>
      </w:r>
    </w:p>
    <w:p w:rsidR="001705E3" w:rsidRPr="004C620F" w:rsidRDefault="001C741B">
      <w:pPr>
        <w:pStyle w:val="Tekstpodstawowywcity"/>
        <w:numPr>
          <w:ilvl w:val="3"/>
          <w:numId w:val="15"/>
        </w:numPr>
        <w:jc w:val="left"/>
        <w:rPr>
          <w:b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 xml:space="preserve">działalność prowadzona na </w:t>
      </w:r>
      <w:proofErr w:type="gramStart"/>
      <w:r w:rsidRPr="004C620F">
        <w:rPr>
          <w:b w:val="0"/>
          <w:iCs/>
          <w:color w:val="auto"/>
          <w:sz w:val="24"/>
          <w:szCs w:val="24"/>
        </w:rPr>
        <w:t>rzecz  ostatniego</w:t>
      </w:r>
      <w:proofErr w:type="gramEnd"/>
      <w:r w:rsidRPr="004C620F">
        <w:rPr>
          <w:b w:val="0"/>
          <w:iCs/>
          <w:color w:val="auto"/>
          <w:sz w:val="24"/>
          <w:szCs w:val="24"/>
        </w:rPr>
        <w:t xml:space="preserve"> pracodawcy, u </w:t>
      </w:r>
      <w:proofErr w:type="spellStart"/>
      <w:r w:rsidRPr="004C620F">
        <w:rPr>
          <w:b w:val="0"/>
          <w:iCs/>
          <w:color w:val="auto"/>
          <w:sz w:val="24"/>
          <w:szCs w:val="24"/>
        </w:rPr>
        <w:t>kt</w:t>
      </w:r>
      <w:proofErr w:type="spellEnd"/>
      <w:r w:rsidRPr="004C620F">
        <w:rPr>
          <w:b w:val="0"/>
          <w:iCs/>
          <w:color w:val="auto"/>
          <w:sz w:val="24"/>
          <w:szCs w:val="24"/>
          <w:lang w:val="es-ES_tradnl"/>
        </w:rPr>
        <w:t>ó</w:t>
      </w:r>
      <w:proofErr w:type="spellStart"/>
      <w:r w:rsidRPr="004C620F">
        <w:rPr>
          <w:b w:val="0"/>
          <w:iCs/>
          <w:color w:val="auto"/>
          <w:sz w:val="24"/>
          <w:szCs w:val="24"/>
        </w:rPr>
        <w:t>rego</w:t>
      </w:r>
      <w:proofErr w:type="spellEnd"/>
      <w:r w:rsidRPr="004C620F">
        <w:rPr>
          <w:b w:val="0"/>
          <w:iCs/>
          <w:color w:val="auto"/>
          <w:sz w:val="24"/>
          <w:szCs w:val="24"/>
        </w:rPr>
        <w:t xml:space="preserve"> Wnioskodawca był zatrudniony na umowę o pracę w okresie 12 miesięcy przed złożeniem wniosku </w:t>
      </w:r>
      <w:r w:rsidR="00747CCB">
        <w:rPr>
          <w:b w:val="0"/>
          <w:iCs/>
          <w:color w:val="auto"/>
          <w:sz w:val="24"/>
          <w:szCs w:val="24"/>
        </w:rPr>
        <w:t xml:space="preserve">   </w:t>
      </w:r>
      <w:r w:rsidRPr="004C620F">
        <w:rPr>
          <w:b w:val="0"/>
          <w:iCs/>
          <w:color w:val="auto"/>
          <w:sz w:val="24"/>
          <w:szCs w:val="24"/>
        </w:rPr>
        <w:t>o dofinansowanie;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działalność gospodarcza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>
        <w:rPr>
          <w:b w:val="0"/>
          <w:bCs w:val="0"/>
          <w:sz w:val="24"/>
          <w:szCs w:val="24"/>
        </w:rPr>
        <w:t>działalnoś</w:t>
      </w:r>
      <w:proofErr w:type="spellEnd"/>
      <w:r>
        <w:rPr>
          <w:b w:val="0"/>
          <w:bCs w:val="0"/>
          <w:sz w:val="24"/>
          <w:szCs w:val="24"/>
          <w:lang w:val="it-IT"/>
        </w:rPr>
        <w:t>ci, b</w:t>
      </w:r>
      <w:proofErr w:type="spellStart"/>
      <w:r>
        <w:rPr>
          <w:b w:val="0"/>
          <w:bCs w:val="0"/>
          <w:sz w:val="24"/>
          <w:szCs w:val="24"/>
        </w:rPr>
        <w:t>ądź</w:t>
      </w:r>
      <w:proofErr w:type="spellEnd"/>
      <w:r>
        <w:rPr>
          <w:b w:val="0"/>
          <w:bCs w:val="0"/>
          <w:sz w:val="24"/>
          <w:szCs w:val="24"/>
        </w:rPr>
        <w:t xml:space="preserve"> prowadzona będzie przy użyciu </w:t>
      </w:r>
      <w:proofErr w:type="gramStart"/>
      <w:r>
        <w:rPr>
          <w:b w:val="0"/>
          <w:bCs w:val="0"/>
          <w:sz w:val="24"/>
          <w:szCs w:val="24"/>
        </w:rPr>
        <w:t xml:space="preserve">całości </w:t>
      </w:r>
      <w:r w:rsidR="00747CCB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>lub</w:t>
      </w:r>
      <w:proofErr w:type="gramEnd"/>
      <w:r>
        <w:rPr>
          <w:b w:val="0"/>
          <w:bCs w:val="0"/>
          <w:sz w:val="24"/>
          <w:szCs w:val="24"/>
        </w:rPr>
        <w:t xml:space="preserve"> części przedsiębiorstwa zorganizowanego przez ten podmiot;</w:t>
      </w:r>
    </w:p>
    <w:p w:rsidR="001705E3" w:rsidRDefault="001C741B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założenie</w:t>
      </w:r>
      <w:proofErr w:type="gramEnd"/>
      <w:r>
        <w:rPr>
          <w:b w:val="0"/>
          <w:bCs w:val="0"/>
          <w:sz w:val="24"/>
          <w:szCs w:val="24"/>
        </w:rPr>
        <w:t xml:space="preserve"> spółki z inną osobą (z wyjątkiem założenia lub przystąpienia do istniejącej spółdzielni socjalnej);</w:t>
      </w:r>
    </w:p>
    <w:p w:rsidR="001705E3" w:rsidRDefault="001C741B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związana z prowadzeniem punktu kasowego (opłat) bez współpracy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bankiem;</w:t>
      </w:r>
    </w:p>
    <w:p w:rsidR="001705E3" w:rsidRDefault="001C741B">
      <w:pPr>
        <w:pStyle w:val="Tekstpodstawowywcity"/>
        <w:numPr>
          <w:ilvl w:val="3"/>
          <w:numId w:val="16"/>
        </w:numPr>
        <w:jc w:val="both"/>
        <w:rPr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działalność</w:t>
      </w:r>
      <w:proofErr w:type="gramEnd"/>
      <w:r>
        <w:rPr>
          <w:b w:val="0"/>
          <w:bCs w:val="0"/>
          <w:sz w:val="24"/>
          <w:szCs w:val="24"/>
        </w:rPr>
        <w:t xml:space="preserve"> związana z prowadzeniem salonu gier hazardowych.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§7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Środki nie mogą być </w:t>
      </w:r>
      <w:proofErr w:type="gramStart"/>
      <w:r>
        <w:rPr>
          <w:b w:val="0"/>
          <w:bCs w:val="0"/>
          <w:sz w:val="24"/>
          <w:szCs w:val="24"/>
        </w:rPr>
        <w:t>udzielone jeż</w:t>
      </w:r>
      <w:r>
        <w:rPr>
          <w:b w:val="0"/>
          <w:bCs w:val="0"/>
          <w:sz w:val="24"/>
          <w:szCs w:val="24"/>
          <w:lang w:val="it-IT"/>
        </w:rPr>
        <w:t>eli</w:t>
      </w:r>
      <w:proofErr w:type="gramEnd"/>
      <w:r>
        <w:rPr>
          <w:b w:val="0"/>
          <w:bCs w:val="0"/>
          <w:sz w:val="24"/>
          <w:szCs w:val="24"/>
          <w:lang w:val="it-IT"/>
        </w:rPr>
        <w:t>: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Wnioskodawca nie posiada stałego miejsca zameldowania;</w:t>
      </w:r>
    </w:p>
    <w:p w:rsidR="001705E3" w:rsidRPr="004C620F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>Wnioskodawca nie wskaże we wniosku o dofinansowanie lokalu do prowadzenia planowanej działalności gospodarczej;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miejsca</w:t>
      </w:r>
      <w:proofErr w:type="gramEnd"/>
      <w:r>
        <w:rPr>
          <w:b w:val="0"/>
          <w:bCs w:val="0"/>
          <w:sz w:val="24"/>
          <w:szCs w:val="24"/>
        </w:rPr>
        <w:t xml:space="preserve"> wykonywania planowanej działalności gospodarczej (główne i dodatkowe) usytuowane będą poza Toruniem;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współmałżonek</w:t>
      </w:r>
      <w:proofErr w:type="gramEnd"/>
      <w:r>
        <w:rPr>
          <w:b w:val="0"/>
          <w:bCs w:val="0"/>
          <w:sz w:val="24"/>
          <w:szCs w:val="24"/>
        </w:rPr>
        <w:t xml:space="preserve"> Wnioskodawcy prowadzi działalność gospodarczą o podobnym profilu;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osoby</w:t>
      </w:r>
      <w:proofErr w:type="gramEnd"/>
      <w:r>
        <w:rPr>
          <w:b w:val="0"/>
          <w:bCs w:val="0"/>
          <w:sz w:val="24"/>
          <w:szCs w:val="24"/>
        </w:rPr>
        <w:t xml:space="preserve"> pozostające we </w:t>
      </w:r>
      <w:proofErr w:type="spellStart"/>
      <w:r>
        <w:rPr>
          <w:b w:val="0"/>
          <w:bCs w:val="0"/>
          <w:sz w:val="24"/>
          <w:szCs w:val="24"/>
        </w:rPr>
        <w:t>wsp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lnym</w:t>
      </w:r>
      <w:proofErr w:type="spellEnd"/>
      <w:r>
        <w:rPr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rozwiązanie umowy o pracę u ostatniego pracodawcy przed zarejestrowaniem się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</w:t>
      </w:r>
      <w:proofErr w:type="gramStart"/>
      <w:r>
        <w:rPr>
          <w:b w:val="0"/>
          <w:bCs w:val="0"/>
          <w:sz w:val="24"/>
          <w:szCs w:val="24"/>
        </w:rPr>
        <w:t>Urzędzie  nastąpiło</w:t>
      </w:r>
      <w:proofErr w:type="gramEnd"/>
      <w:r>
        <w:rPr>
          <w:b w:val="0"/>
          <w:bCs w:val="0"/>
          <w:sz w:val="24"/>
          <w:szCs w:val="24"/>
        </w:rPr>
        <w:t xml:space="preserve"> na prośbę lub z winy Bezrobotnego;</w:t>
      </w:r>
    </w:p>
    <w:p w:rsidR="001705E3" w:rsidRPr="004C620F" w:rsidRDefault="001C741B">
      <w:pPr>
        <w:pStyle w:val="Tekstpodstawowywcity"/>
        <w:numPr>
          <w:ilvl w:val="0"/>
          <w:numId w:val="18"/>
        </w:numPr>
        <w:jc w:val="both"/>
        <w:rPr>
          <w:b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§8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Przed zawarciem umowy Wnioskodawca kierowany jest przez Urząd na szkolenie z zakresu podstaw przedsiębiorczości.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TRYB SK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 w:rsidRPr="00B90126">
        <w:rPr>
          <w:rFonts w:ascii="Times New Roman" w:hAnsi="Times New Roman"/>
          <w:b/>
          <w:bCs/>
          <w:sz w:val="24"/>
          <w:szCs w:val="24"/>
        </w:rPr>
        <w:t>ADANIA I ROZPATRYWANIA WNIOSK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 w:rsidRPr="00B90126">
        <w:rPr>
          <w:rFonts w:ascii="Times New Roman" w:hAnsi="Times New Roman"/>
          <w:b/>
          <w:bCs/>
          <w:sz w:val="24"/>
          <w:szCs w:val="24"/>
        </w:rPr>
        <w:t>W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§9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 wymienionymi we wniosku o dofinansowanie. Dokumenty wystawione w języku obcym nie będą brane pod uwagę przy rozpatrywaniu wniosku.</w:t>
      </w:r>
    </w:p>
    <w:p w:rsidR="001705E3" w:rsidRDefault="001C741B">
      <w:pPr>
        <w:pStyle w:val="Bezodstpw"/>
        <w:numPr>
          <w:ilvl w:val="2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do wniosku zobowiązany jest dołączyć informacje dotyczące pomocy publicznej i pomocy de minimis w następującym zakresie: </w:t>
      </w:r>
    </w:p>
    <w:p w:rsidR="001705E3" w:rsidRDefault="001C741B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wszystkie zaświadczenia o pomocy de minimis jakie otrzymał w roku,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ubiega się o pomoc oraz w ciągu 2 poprzedzających go lat, albo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oświadczenia o wielkości pomocy de minimis otrzymanej w tym okresie, albo </w:t>
      </w:r>
      <w:proofErr w:type="gramStart"/>
      <w:r>
        <w:rPr>
          <w:rFonts w:ascii="Times New Roman" w:hAnsi="Times New Roman"/>
          <w:sz w:val="24"/>
          <w:szCs w:val="24"/>
        </w:rPr>
        <w:t xml:space="preserve">oświadczenia </w:t>
      </w:r>
      <w:r w:rsidR="00747CC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nieotrzymaniu takiej pomocy w tym okresie;</w:t>
      </w:r>
    </w:p>
    <w:p w:rsidR="001705E3" w:rsidRDefault="001C741B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informacje niezbędne do udzielenia pomocy de minimis i pomocy publicznej, dotyczące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Wnioskodawcy i zamierzonej do prowadzenia przed niego działalności gospodarczej.</w:t>
      </w:r>
    </w:p>
    <w:p w:rsidR="001705E3" w:rsidRDefault="001705E3">
      <w:pPr>
        <w:pStyle w:val="Bezodstpw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celem wstępnego rozpatrywania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powołuje Komisję składającą </w:t>
      </w:r>
      <w:proofErr w:type="gramStart"/>
      <w:r>
        <w:rPr>
          <w:rFonts w:ascii="Times New Roman" w:hAnsi="Times New Roman"/>
          <w:sz w:val="24"/>
          <w:szCs w:val="24"/>
        </w:rPr>
        <w:t xml:space="preserve">się </w:t>
      </w:r>
      <w:r w:rsidR="00747CC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Urzędu.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jest organem powołanym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rozpatrywania i opiniowania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sprawie przyznania bezrobotnemu jednorazowych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rozpatrywaniu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komisja kieruje się przepisami prawa i ustaleniami Regulaminu, może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w tym zakresie zasięgnąć opinii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Powiatowej Rady Rynku Pracy. Prace Komisji oparte są na zasadach jawności, bezstronności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wnego</w:t>
      </w:r>
      <w:proofErr w:type="spellEnd"/>
      <w:r>
        <w:rPr>
          <w:rFonts w:ascii="Times New Roman" w:hAnsi="Times New Roman"/>
          <w:sz w:val="24"/>
          <w:szCs w:val="24"/>
        </w:rPr>
        <w:t xml:space="preserve"> traktowania wnioskujących o przyznanie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1705E3" w:rsidRDefault="001705E3" w:rsidP="00B90126"/>
    <w:p w:rsidR="001705E3" w:rsidRPr="004C620F" w:rsidRDefault="001C741B">
      <w:pPr>
        <w:pStyle w:val="Akapitzlist"/>
        <w:widowControl w:val="0"/>
        <w:numPr>
          <w:ilvl w:val="2"/>
          <w:numId w:val="22"/>
        </w:numPr>
        <w:suppressAutoHyphens/>
        <w:spacing w:after="0" w:line="240" w:lineRule="auto"/>
        <w:jc w:val="both"/>
        <w:rPr>
          <w:bCs/>
          <w:iCs/>
          <w:color w:val="auto"/>
          <w:sz w:val="24"/>
          <w:szCs w:val="24"/>
        </w:rPr>
      </w:pP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Przy rozpatrywaniu </w:t>
      </w: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wniosk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w o dofinansowanie stosowane są kryteria wg karty oceny formalnej i merytorycznej. Wnioski niespełniające wymagań formalnych zostaną odrzucone. Ocena merytoryczna jest dokonywana pod warunkiem pozytywnej oceny formalnej wniosku. W jej trakcie Urząd może przeprowadzić wizję </w:t>
      </w:r>
      <w:proofErr w:type="gram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lokalną </w:t>
      </w:r>
      <w:r w:rsidR="00747CCB">
        <w:rPr>
          <w:rFonts w:ascii="Times New Roman" w:hAnsi="Times New Roman"/>
          <w:bCs/>
          <w:iCs/>
          <w:color w:val="auto"/>
          <w:sz w:val="24"/>
          <w:szCs w:val="24"/>
        </w:rPr>
        <w:t xml:space="preserve">                                     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we</w:t>
      </w:r>
      <w:proofErr w:type="gramEnd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 wskazanym we wniosku lokalu do prowadzenia działalności gospodarczej.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uwzględnieniu lub odmowie uwzględnienia wniosku Urząd, powiadamia Wnioskodawcę w formie pisemnej w terminie 30 dni od dnia złożenia </w:t>
      </w:r>
      <w:proofErr w:type="gramStart"/>
      <w:r>
        <w:rPr>
          <w:rFonts w:ascii="Times New Roman" w:hAnsi="Times New Roman"/>
          <w:sz w:val="24"/>
          <w:szCs w:val="24"/>
        </w:rPr>
        <w:t xml:space="preserve">wniosku </w:t>
      </w:r>
      <w:r w:rsidR="00747CC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dofinansowanie wraz  z kompletem niezbędnych do jego rozpatrzenia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Ubiegającym się </w:t>
      </w:r>
      <w:r w:rsidRPr="00B90126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środki na podjęcie działalności gospodarczej nie przysługuje roszczenie o zawarcie umowy.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Dyrektor, w miarę posiadania przez Urząd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 </w:t>
      </w:r>
      <w:proofErr w:type="gramStart"/>
      <w:r>
        <w:rPr>
          <w:rFonts w:ascii="Times New Roman" w:hAnsi="Times New Roman"/>
          <w:sz w:val="24"/>
          <w:szCs w:val="24"/>
        </w:rPr>
        <w:t xml:space="preserve">przeznaczonych </w:t>
      </w:r>
      <w:r w:rsidR="00747CC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przyznanie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ogłasza konkurs, wskazuje wysokość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finansowych, jakie zostaną rozdzielone pomiędzy </w:t>
      </w:r>
      <w:proofErr w:type="spellStart"/>
      <w:r>
        <w:rPr>
          <w:rFonts w:ascii="Times New Roman" w:hAnsi="Times New Roman"/>
          <w:sz w:val="24"/>
          <w:szCs w:val="24"/>
        </w:rPr>
        <w:t>wnioskodawc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oraz termin składania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Ogłoszenie o konkursie zamieszczane jest w </w:t>
      </w:r>
      <w:proofErr w:type="gramStart"/>
      <w:r>
        <w:rPr>
          <w:rFonts w:ascii="Times New Roman" w:hAnsi="Times New Roman"/>
          <w:sz w:val="24"/>
          <w:szCs w:val="24"/>
        </w:rPr>
        <w:t>gablocie</w:t>
      </w:r>
      <w:proofErr w:type="gramEnd"/>
      <w:r>
        <w:rPr>
          <w:rFonts w:ascii="Times New Roman" w:hAnsi="Times New Roman"/>
          <w:sz w:val="24"/>
          <w:szCs w:val="24"/>
        </w:rPr>
        <w:t xml:space="preserve"> informacyjnej na terenie Urzędu oraz na stronie internetowej </w:t>
      </w:r>
      <w:r>
        <w:rPr>
          <w:rFonts w:ascii="Times New Roman" w:hAnsi="Times New Roman"/>
          <w:sz w:val="24"/>
          <w:szCs w:val="24"/>
          <w:u w:val="single"/>
        </w:rPr>
        <w:t>muptorun.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praca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gov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.pl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/>
          <w:sz w:val="24"/>
          <w:szCs w:val="24"/>
        </w:rPr>
        <w:t>trwa 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14 dni.</w:t>
      </w:r>
    </w:p>
    <w:p w:rsidR="001705E3" w:rsidRDefault="001705E3">
      <w:pPr>
        <w:jc w:val="both"/>
        <w:rPr>
          <w:u w:val="single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niekompletne i nieprawidłowo sporządzone nie będą przez Urząd uwzględnione, zgodnie z § 7 ust.1 pkt 1 Rozporządzenia.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złożone po terminie wskazanym w ogłoszeniu nie będą podlegały ocenie. Złożenie kompletnego wniosku nie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wnoznaczne</w:t>
      </w:r>
      <w:proofErr w:type="spellEnd"/>
      <w:r>
        <w:rPr>
          <w:rFonts w:ascii="Times New Roman" w:hAnsi="Times New Roman"/>
          <w:sz w:val="24"/>
          <w:szCs w:val="24"/>
        </w:rPr>
        <w:t xml:space="preserve"> z przyznaniem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1705E3" w:rsidRDefault="001705E3">
      <w:pPr>
        <w:pStyle w:val="Akapitzlist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złożył wniosek ma obowiązek zgłaszania się na </w:t>
      </w:r>
      <w:proofErr w:type="gramStart"/>
      <w:r>
        <w:rPr>
          <w:rFonts w:ascii="Times New Roman" w:hAnsi="Times New Roman"/>
          <w:sz w:val="24"/>
          <w:szCs w:val="24"/>
        </w:rPr>
        <w:t xml:space="preserve">wyznaczone </w:t>
      </w:r>
      <w:r w:rsidR="00747CC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przez</w:t>
      </w:r>
      <w:proofErr w:type="gramEnd"/>
      <w:r>
        <w:rPr>
          <w:rFonts w:ascii="Times New Roman" w:hAnsi="Times New Roman"/>
          <w:sz w:val="24"/>
          <w:szCs w:val="24"/>
        </w:rPr>
        <w:t xml:space="preserve"> Urząd terminy do czasu pisemnego zwolnienia  przez Urząd z tego obowiązku.</w:t>
      </w:r>
    </w:p>
    <w:p w:rsidR="001705E3" w:rsidRDefault="001705E3">
      <w:pPr>
        <w:pStyle w:val="Akapitzlist"/>
        <w:widowControl w:val="0"/>
        <w:spacing w:after="0"/>
        <w:ind w:left="0"/>
        <w:jc w:val="both"/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stosunku do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przejdą ocenę formalną, a łączna ich wartość przekraczać będzie limit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będących w dyspozycji Urzędu w pierwszej kolejności rozpatrywane będą wnioski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składane przez </w:t>
      </w:r>
      <w:proofErr w:type="spellStart"/>
      <w:r>
        <w:rPr>
          <w:rFonts w:ascii="Times New Roman" w:hAnsi="Times New Roman"/>
          <w:sz w:val="24"/>
          <w:szCs w:val="24"/>
        </w:rPr>
        <w:t>wnioskodawc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dla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Urząd </w:t>
      </w:r>
      <w:r w:rsidR="00747CC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jest</w:t>
      </w:r>
      <w:proofErr w:type="gramEnd"/>
      <w:r>
        <w:rPr>
          <w:rFonts w:ascii="Times New Roman" w:hAnsi="Times New Roman"/>
          <w:sz w:val="24"/>
          <w:szCs w:val="24"/>
        </w:rPr>
        <w:t xml:space="preserve"> właściwy ze względu na miejsce zarejestrowania jako osoby bezrobotnej. </w:t>
      </w:r>
    </w:p>
    <w:p w:rsidR="001705E3" w:rsidRDefault="001705E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PODSTAWOWE POSTANOWIENIA UMOWY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§10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Przyznanie Wnioskodawcy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</w:t>
      </w:r>
      <w:proofErr w:type="spellStart"/>
      <w:r>
        <w:rPr>
          <w:rFonts w:ascii="Times New Roman" w:hAnsi="Times New Roman"/>
          <w:sz w:val="24"/>
          <w:szCs w:val="24"/>
        </w:rPr>
        <w:t>działalnoś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gospodarczej jest dokonywane na podstawie Umowy zawartej na </w:t>
      </w:r>
      <w:proofErr w:type="gramStart"/>
      <w:r>
        <w:rPr>
          <w:rFonts w:ascii="Times New Roman" w:hAnsi="Times New Roman"/>
          <w:sz w:val="24"/>
          <w:szCs w:val="24"/>
        </w:rPr>
        <w:t xml:space="preserve">piśmie </w:t>
      </w:r>
      <w:r w:rsidR="00747CC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pod</w:t>
      </w:r>
      <w:proofErr w:type="gramEnd"/>
      <w:r>
        <w:rPr>
          <w:rFonts w:ascii="Times New Roman" w:hAnsi="Times New Roman"/>
          <w:sz w:val="24"/>
          <w:szCs w:val="24"/>
        </w:rPr>
        <w:t xml:space="preserve"> rygorem nieważności. </w:t>
      </w:r>
    </w:p>
    <w:p w:rsidR="001705E3" w:rsidRDefault="001705E3">
      <w:pPr>
        <w:pStyle w:val="Bezodstpw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 przyznanie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zawiera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zobowiązanie bezrobotnego do: 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podjęcia</w:t>
      </w:r>
      <w:proofErr w:type="gramEnd"/>
      <w:r>
        <w:rPr>
          <w:rFonts w:ascii="Times New Roman" w:hAnsi="Times New Roman"/>
          <w:sz w:val="24"/>
          <w:szCs w:val="24"/>
        </w:rPr>
        <w:t xml:space="preserve"> w terminie określonym w umowie działalności gospodarczej (w ciągu 30 dni od dnia podpisania umowy);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wydatkowania</w:t>
      </w:r>
      <w:proofErr w:type="gramEnd"/>
      <w:r>
        <w:rPr>
          <w:rFonts w:ascii="Times New Roman" w:hAnsi="Times New Roman"/>
          <w:sz w:val="24"/>
          <w:szCs w:val="24"/>
        </w:rPr>
        <w:t>, udokumentowania i całkowitego rozliczenia otrzymanych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terminie nieprzekraczającym 2 miesięcy od dnia podjęcia działalności (wydatkowanie dotacji rozpoczyna się od dnia następnego po dniu wpływu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wskazany rachunek bankowy Wnioskodawcy);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zwrotu</w:t>
      </w:r>
      <w:proofErr w:type="gram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wnowartości</w:t>
      </w:r>
      <w:proofErr w:type="spellEnd"/>
      <w:r>
        <w:rPr>
          <w:rFonts w:ascii="Times New Roman" w:hAnsi="Times New Roman"/>
          <w:sz w:val="24"/>
          <w:szCs w:val="24"/>
        </w:rPr>
        <w:t xml:space="preserve"> odliczonego lub </w:t>
      </w:r>
      <w:proofErr w:type="spellStart"/>
      <w:r>
        <w:rPr>
          <w:rFonts w:ascii="Times New Roman" w:hAnsi="Times New Roman"/>
          <w:sz w:val="24"/>
          <w:szCs w:val="24"/>
        </w:rPr>
        <w:t>zwr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conego</w:t>
      </w:r>
      <w:proofErr w:type="spellEnd"/>
      <w:r>
        <w:rPr>
          <w:rFonts w:ascii="Times New Roman" w:hAnsi="Times New Roman"/>
          <w:sz w:val="24"/>
          <w:szCs w:val="24"/>
        </w:rPr>
        <w:t xml:space="preserve"> zgodnie z ustawą z dnia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11 marca 2004 r. o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 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(</w:t>
      </w:r>
      <w:proofErr w:type="spellStart"/>
      <w:r w:rsidRPr="00B90126">
        <w:rPr>
          <w:rFonts w:ascii="Times New Roman" w:hAnsi="Times New Roman"/>
          <w:bCs/>
          <w:color w:val="auto"/>
          <w:sz w:val="24"/>
          <w:szCs w:val="24"/>
        </w:rPr>
        <w:t>t.j</w:t>
      </w:r>
      <w:proofErr w:type="spellEnd"/>
      <w:r w:rsidRPr="00B90126">
        <w:rPr>
          <w:rFonts w:ascii="Times New Roman" w:hAnsi="Times New Roman"/>
          <w:bCs/>
          <w:color w:val="auto"/>
          <w:sz w:val="24"/>
          <w:szCs w:val="24"/>
        </w:rPr>
        <w:t>.</w:t>
      </w:r>
      <w:r w:rsidR="005B1D57">
        <w:rPr>
          <w:rFonts w:ascii="Times New Roman" w:hAnsi="Times New Roman"/>
          <w:bCs/>
          <w:color w:val="auto"/>
          <w:sz w:val="24"/>
          <w:szCs w:val="24"/>
        </w:rPr>
        <w:t xml:space="preserve"> Dz. U. z 2017</w:t>
      </w:r>
      <w:proofErr w:type="gramStart"/>
      <w:r w:rsidR="005B1D57">
        <w:rPr>
          <w:rFonts w:ascii="Times New Roman" w:hAnsi="Times New Roman"/>
          <w:bCs/>
          <w:color w:val="auto"/>
          <w:sz w:val="24"/>
          <w:szCs w:val="24"/>
        </w:rPr>
        <w:t>r.,  poz</w:t>
      </w:r>
      <w:proofErr w:type="gramEnd"/>
      <w:r w:rsidR="005B1D57">
        <w:rPr>
          <w:rFonts w:ascii="Times New Roman" w:hAnsi="Times New Roman"/>
          <w:bCs/>
          <w:color w:val="auto"/>
          <w:sz w:val="24"/>
          <w:szCs w:val="24"/>
        </w:rPr>
        <w:t>. 1221</w:t>
      </w:r>
      <w:r w:rsidR="00747CCB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</w:t>
      </w:r>
      <w:r w:rsidR="005B1D57">
        <w:rPr>
          <w:rFonts w:ascii="Times New Roman" w:hAnsi="Times New Roman"/>
          <w:bCs/>
          <w:color w:val="auto"/>
          <w:sz w:val="24"/>
          <w:szCs w:val="24"/>
        </w:rPr>
        <w:t>z późn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)</w:t>
      </w:r>
      <w:r w:rsidRPr="00B9012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podatku naliczonego dotyczącego zakupionych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usług w ramach otrzymanych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terminie: </w:t>
      </w:r>
    </w:p>
    <w:p w:rsidR="001705E3" w:rsidRDefault="001C741B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dłuższym niż 90 dni od dnia złożenia przez osobę (uczestnika projektu) deklaracji podatkowej dotyczącej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</w:t>
      </w:r>
      <w:proofErr w:type="spellStart"/>
      <w:r>
        <w:rPr>
          <w:rFonts w:ascii="Times New Roman" w:hAnsi="Times New Roman"/>
          <w:sz w:val="24"/>
          <w:szCs w:val="24"/>
        </w:rPr>
        <w:t>usł</w:t>
      </w:r>
      <w:r>
        <w:rPr>
          <w:rFonts w:ascii="Times New Roman" w:hAnsi="Times New Roman"/>
          <w:sz w:val="24"/>
          <w:szCs w:val="24"/>
          <w:lang w:val="de-DE"/>
        </w:rPr>
        <w:t>ug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wykazano kwotę podatku naliczonego z tego tytułu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gdy z deklaracji za dany okres rozliczeniowy wynika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kwota podatku podlegająca wpłacie do urzędu skarbowego lub </w:t>
      </w:r>
      <w:proofErr w:type="gramStart"/>
      <w:r>
        <w:rPr>
          <w:rFonts w:ascii="Times New Roman" w:hAnsi="Times New Roman"/>
          <w:sz w:val="24"/>
          <w:szCs w:val="24"/>
        </w:rPr>
        <w:t xml:space="preserve">kwota </w:t>
      </w:r>
      <w:r w:rsidR="00747CC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przeniesienia na następny okres rozliczeniowy,</w:t>
      </w:r>
    </w:p>
    <w:p w:rsidR="001705E3" w:rsidRDefault="001C741B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dni od dnia dokonania przez urząd skarbowy zwrotu podatku na rzecz bezrobotnego, absolwenta CIS, absolwenta KIS lub opiekuna - w </w:t>
      </w:r>
      <w:proofErr w:type="gramStart"/>
      <w:r>
        <w:rPr>
          <w:rFonts w:ascii="Times New Roman" w:hAnsi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/>
          <w:sz w:val="24"/>
          <w:szCs w:val="24"/>
        </w:rPr>
        <w:t xml:space="preserve"> z deklaracji podatkowej dotyczącej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usług, 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wykazano kwotę podatku naliczonego z tego tytułu, za dany okres rozliczeniowy wynika kwota do zwrotu;</w:t>
      </w:r>
    </w:p>
    <w:p w:rsidR="001705E3" w:rsidRDefault="001C741B">
      <w:pPr>
        <w:pStyle w:val="Bezodstpw"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działalności gospodarczej nieprzerwanie przez okres </w:t>
      </w:r>
      <w:proofErr w:type="gramStart"/>
      <w:r>
        <w:rPr>
          <w:rFonts w:ascii="Times New Roman" w:hAnsi="Times New Roman"/>
          <w:sz w:val="24"/>
          <w:szCs w:val="24"/>
        </w:rPr>
        <w:t>minimum                     12 miesięcy</w:t>
      </w:r>
      <w:proofErr w:type="gramEnd"/>
      <w:r>
        <w:rPr>
          <w:rFonts w:ascii="Times New Roman" w:hAnsi="Times New Roman"/>
          <w:sz w:val="24"/>
          <w:szCs w:val="24"/>
        </w:rPr>
        <w:t xml:space="preserve">. Do okresu prowadzenia działalności gospodarczej zalicza się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przerwy w jej prowadzeniu z powodu choroby lub korzystania ze świadczenia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rehabilitacyjnego;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niepodejmowania</w:t>
      </w:r>
      <w:proofErr w:type="gramEnd"/>
      <w:r>
        <w:rPr>
          <w:rFonts w:ascii="Times New Roman" w:hAnsi="Times New Roman"/>
          <w:sz w:val="24"/>
          <w:szCs w:val="24"/>
        </w:rPr>
        <w:t xml:space="preserve"> zatrudnienia oraz niezłożenia wniosku o zawieszenie wykonywania działalności gospodarczej w okresie pierwszych 12 miesięcy od dnia rozpoczęcia działalności gospodarczej;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zgodnie z </w:t>
      </w:r>
      <w:proofErr w:type="gramStart"/>
      <w:r>
        <w:rPr>
          <w:rFonts w:ascii="Times New Roman" w:hAnsi="Times New Roman"/>
          <w:sz w:val="24"/>
          <w:szCs w:val="24"/>
        </w:rPr>
        <w:t>celem na jaki</w:t>
      </w:r>
      <w:proofErr w:type="gramEnd"/>
      <w:r>
        <w:rPr>
          <w:rFonts w:ascii="Times New Roman" w:hAnsi="Times New Roman"/>
          <w:sz w:val="24"/>
          <w:szCs w:val="24"/>
        </w:rPr>
        <w:t xml:space="preserve"> zostały przyznane;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przedstawienia</w:t>
      </w:r>
      <w:proofErr w:type="gramEnd"/>
      <w:r>
        <w:rPr>
          <w:rFonts w:ascii="Times New Roman" w:hAnsi="Times New Roman"/>
          <w:sz w:val="24"/>
          <w:szCs w:val="24"/>
        </w:rPr>
        <w:t xml:space="preserve"> w terminie wskazanym w umowie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potwierdzających fakt zarejestrowania i rozpoczęcia działalności gospodarczej;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umożliwienia</w:t>
      </w:r>
      <w:proofErr w:type="gramEnd"/>
      <w:r>
        <w:rPr>
          <w:rFonts w:ascii="Times New Roman" w:hAnsi="Times New Roman"/>
          <w:sz w:val="24"/>
          <w:szCs w:val="24"/>
        </w:rPr>
        <w:t xml:space="preserve"> przeprowadzenia wizytacji w miejscu prowadzenia działalności; 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poinformowania</w:t>
      </w:r>
      <w:proofErr w:type="gramEnd"/>
      <w:r>
        <w:rPr>
          <w:rFonts w:ascii="Times New Roman" w:hAnsi="Times New Roman"/>
          <w:sz w:val="24"/>
          <w:szCs w:val="24"/>
        </w:rPr>
        <w:t xml:space="preserve"> Urzędu o zmianach mogących mieć wpływ na realizację umowy;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złożenia zgodnego z prawdą oświadczenia stanowiącego załącznik </w:t>
      </w:r>
      <w:proofErr w:type="gramStart"/>
      <w:r>
        <w:rPr>
          <w:rFonts w:ascii="Times New Roman" w:hAnsi="Times New Roman"/>
          <w:sz w:val="24"/>
          <w:szCs w:val="24"/>
        </w:rPr>
        <w:t xml:space="preserve">nr 1 </w:t>
      </w:r>
      <w:r w:rsidR="00747CC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wniosku;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zewnętrznego</w:t>
      </w:r>
      <w:proofErr w:type="gramEnd"/>
      <w:r>
        <w:rPr>
          <w:rFonts w:ascii="Times New Roman" w:hAnsi="Times New Roman"/>
          <w:sz w:val="24"/>
          <w:szCs w:val="24"/>
        </w:rPr>
        <w:t xml:space="preserve"> oznakowania lokalu (miejsca prowadzonej działalności gospodarczej) oraz środka transportu zakupionego z dotacji;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przechowywania rzeczy (urządzeń, maszyn, narzędzi </w:t>
      </w:r>
      <w:proofErr w:type="gramStart"/>
      <w:r>
        <w:rPr>
          <w:rFonts w:ascii="Times New Roman" w:hAnsi="Times New Roman"/>
          <w:sz w:val="24"/>
          <w:szCs w:val="24"/>
        </w:rPr>
        <w:t>itp.)  zakupionych</w:t>
      </w:r>
      <w:proofErr w:type="gramEnd"/>
      <w:r>
        <w:rPr>
          <w:rFonts w:ascii="Times New Roman" w:hAnsi="Times New Roman"/>
          <w:sz w:val="24"/>
          <w:szCs w:val="24"/>
        </w:rPr>
        <w:t xml:space="preserve"> w ramach Umowy w miejscu prowadzenia działalności;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nienaruszenia</w:t>
      </w:r>
      <w:proofErr w:type="gramEnd"/>
      <w:r>
        <w:rPr>
          <w:rFonts w:ascii="Times New Roman" w:hAnsi="Times New Roman"/>
          <w:sz w:val="24"/>
          <w:szCs w:val="24"/>
        </w:rPr>
        <w:t xml:space="preserve"> innych postanowień niniejszej umowy. 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może przedłużyć termin określony w ust. 2 pkt 2 w przypadku, gdy za ich przedłużeniem przemawiają względy społeczne,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przypadki losowe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sytuacje niezależne od Wnioskodawcy (fakt ten musi być udokumentowany niezwłocznie). 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niedotrzymania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określonych w ust. 2 niniejszych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Prezydent odstąpi od umowy. Wnioskodawca,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remu zostały jednorazowo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przyznane środki na podjęcie działalności gospodarczej zobowiązany jest do ich zwrotu w terminie 30 dni od dnia otrzymania wezwania wraz z odsetkami ustawowymi naliczonymi od dnia ich uzyskania. Brak spłaty spowoduje, że Prezydent wystąpi na drogę postępowania sądowego przeciwko dłużnikowi, a w przypadku ustanowienia zabezpieczenia w formie poręczenia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fizycznych także w stosunku do poręczycieli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odpowiadających solidarnie. </w:t>
      </w:r>
    </w:p>
    <w:p w:rsidR="001705E3" w:rsidRDefault="001705E3"/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otrzymała z Funduszu Pracy jednorazowo środki na podjęcie działalności gospodarczej polegającej na prowadzeniu żłobka lub klubu dziecięcego z miejscami </w:t>
      </w:r>
      <w:r>
        <w:rPr>
          <w:rFonts w:ascii="Times New Roman" w:hAnsi="Times New Roman"/>
          <w:sz w:val="24"/>
          <w:szCs w:val="24"/>
        </w:rPr>
        <w:lastRenderedPageBreak/>
        <w:t xml:space="preserve">integracyjnymi lub polegającej na świadczeniu usług rehabilitacyjnych dla dzieci niepełnosprawnych w miejscu zamieszkania, w tym usług mobilnych lub opiekun,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otrzymał z Funduszu Pracy jednorazowo środki na podjęcie działalności gospodarczej, jest obowiązany dokonać zwrotu, w terminie 30 dni od dnia doręczenia wezwania, otrzymanych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tszy</w:t>
      </w:r>
      <w:proofErr w:type="spellEnd"/>
      <w:r>
        <w:rPr>
          <w:rFonts w:ascii="Times New Roman" w:hAnsi="Times New Roman"/>
          <w:sz w:val="24"/>
          <w:szCs w:val="24"/>
        </w:rPr>
        <w:t xml:space="preserve"> niż 12 miesięcy. W przypadku naruszenia innych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umowy stosuje się przepis ust. 4.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śmierci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zostały przyznane środki w okresie od dnia zawarcia umowy o przyznanie jednorazowo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</w:t>
      </w:r>
      <w:proofErr w:type="gramStart"/>
      <w:r>
        <w:rPr>
          <w:rFonts w:ascii="Times New Roman" w:hAnsi="Times New Roman"/>
          <w:sz w:val="24"/>
          <w:szCs w:val="24"/>
        </w:rPr>
        <w:t xml:space="preserve">gospodarczej </w:t>
      </w:r>
      <w:r w:rsidR="00747CC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upływu 12 miesięcy prowadzenia tej działalności dochodzi się zwrotu wypłaconych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wysokości proporcjonalnej do okresu nieprowadzenia działalności gospodarczej. Od kwoty podlegającej zwrotowi nie nalicza się odsetek ustawowych. </w:t>
      </w:r>
    </w:p>
    <w:p w:rsidR="001705E3" w:rsidRPr="004C620F" w:rsidRDefault="001705E3">
      <w:pPr>
        <w:pStyle w:val="Bezodstpw"/>
        <w:suppressAutoHyphens w:val="0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05E3" w:rsidRPr="004C620F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Wypł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it-IT"/>
        </w:rPr>
        <w:t xml:space="preserve">ata 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środk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w następuje przelewem na konto w terminie 7 dni </w:t>
      </w:r>
      <w:proofErr w:type="gram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kalendarzowych </w:t>
      </w:r>
      <w:r w:rsidR="00747CCB">
        <w:rPr>
          <w:rFonts w:ascii="Times New Roman" w:hAnsi="Times New Roman"/>
          <w:bCs/>
          <w:iCs/>
          <w:color w:val="auto"/>
          <w:sz w:val="24"/>
          <w:szCs w:val="24"/>
        </w:rPr>
        <w:t xml:space="preserve">                     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od</w:t>
      </w:r>
      <w:proofErr w:type="gramEnd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 daty podpisania umowy lub od daty ustanowienia zabezpieczenia prawidłowego wykonania umowy, jeżeli nie zostało dokonane przed podpisaniem umowy.</w:t>
      </w:r>
    </w:p>
    <w:p w:rsidR="001705E3" w:rsidRDefault="001705E3">
      <w:pPr>
        <w:pStyle w:val="Bezodstpw"/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rPr>
          <w:b/>
          <w:bCs/>
        </w:rPr>
      </w:pPr>
    </w:p>
    <w:p w:rsidR="001705E3" w:rsidRDefault="001705E3">
      <w:pPr>
        <w:jc w:val="center"/>
        <w:rPr>
          <w:b/>
          <w:bCs/>
        </w:rPr>
      </w:pPr>
    </w:p>
    <w:p w:rsidR="001705E3" w:rsidRDefault="001705E3">
      <w:pPr>
        <w:jc w:val="center"/>
        <w:rPr>
          <w:b/>
          <w:bCs/>
        </w:rPr>
      </w:pPr>
    </w:p>
    <w:p w:rsidR="001705E3" w:rsidRDefault="001C741B">
      <w:pPr>
        <w:jc w:val="center"/>
        <w:rPr>
          <w:b/>
          <w:bCs/>
        </w:rPr>
      </w:pPr>
      <w:r>
        <w:rPr>
          <w:b/>
          <w:bCs/>
        </w:rPr>
        <w:t>ROZDZIAŁ IV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ZABEZPIECZENIE PRAWID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OWEGO WYKORZYSTANIA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PRZYZNANYCH </w:t>
      </w:r>
      <w:r>
        <w:rPr>
          <w:rFonts w:ascii="Times New Roman" w:hAnsi="Times New Roman"/>
          <w:b/>
          <w:bCs/>
          <w:sz w:val="24"/>
          <w:szCs w:val="24"/>
        </w:rPr>
        <w:t>ŚRODKÓ</w:t>
      </w:r>
      <w:r w:rsidRPr="00B90126">
        <w:rPr>
          <w:rFonts w:ascii="Times New Roman" w:hAnsi="Times New Roman"/>
          <w:b/>
          <w:bCs/>
          <w:sz w:val="24"/>
          <w:szCs w:val="24"/>
        </w:rPr>
        <w:t>W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both"/>
      </w:pPr>
      <w:r>
        <w:rPr>
          <w:b w:val="0"/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celu zapewnienia dotrzymania </w:t>
      </w:r>
      <w:proofErr w:type="spellStart"/>
      <w:r>
        <w:rPr>
          <w:b w:val="0"/>
          <w:bCs w:val="0"/>
          <w:sz w:val="24"/>
          <w:szCs w:val="24"/>
        </w:rPr>
        <w:t>warunk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umowy Urząd uzależnia jej </w:t>
      </w:r>
      <w:proofErr w:type="gramStart"/>
      <w:r>
        <w:rPr>
          <w:b w:val="0"/>
          <w:bCs w:val="0"/>
          <w:sz w:val="24"/>
          <w:szCs w:val="24"/>
        </w:rPr>
        <w:t xml:space="preserve">zawarcie </w:t>
      </w:r>
      <w:r w:rsidR="00747CCB">
        <w:rPr>
          <w:b w:val="0"/>
          <w:bCs w:val="0"/>
          <w:sz w:val="24"/>
          <w:szCs w:val="24"/>
        </w:rPr>
        <w:t xml:space="preserve">                             </w:t>
      </w:r>
      <w:r>
        <w:rPr>
          <w:b w:val="0"/>
          <w:bCs w:val="0"/>
          <w:sz w:val="24"/>
          <w:szCs w:val="24"/>
        </w:rPr>
        <w:t>od</w:t>
      </w:r>
      <w:proofErr w:type="gramEnd"/>
      <w:r>
        <w:rPr>
          <w:b w:val="0"/>
          <w:bCs w:val="0"/>
          <w:sz w:val="24"/>
          <w:szCs w:val="24"/>
        </w:rPr>
        <w:t xml:space="preserve"> przedstawienia przez Wnioskodawcę odpowiedniego zabezpieczenia.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Dopuszczalne formy zabezpieczenia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w:</w:t>
      </w:r>
    </w:p>
    <w:p w:rsidR="001705E3" w:rsidRDefault="001C741B">
      <w:pPr>
        <w:pStyle w:val="Bezodstpw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Weksel z poręczeniem wekslowym</w:t>
      </w: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Zabezpieczeniem udzielonych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finansowych na wypadek konieczności ich zwrotu jest weksel poręczony przez:</w:t>
      </w:r>
    </w:p>
    <w:p w:rsidR="001705E3" w:rsidRDefault="001C741B">
      <w:pPr>
        <w:pStyle w:val="Tekstpodstawowywcity"/>
        <w:ind w:left="1418" w:hanging="851"/>
        <w:jc w:val="both"/>
      </w:pPr>
      <w:r>
        <w:rPr>
          <w:b w:val="0"/>
          <w:bCs w:val="0"/>
          <w:sz w:val="24"/>
          <w:szCs w:val="24"/>
        </w:rPr>
        <w:t xml:space="preserve">              </w:t>
      </w:r>
      <w:proofErr w:type="gramStart"/>
      <w:r>
        <w:rPr>
          <w:b w:val="0"/>
          <w:bCs w:val="0"/>
          <w:sz w:val="24"/>
          <w:szCs w:val="24"/>
        </w:rPr>
        <w:t xml:space="preserve">-  </w:t>
      </w:r>
      <w:proofErr w:type="spellStart"/>
      <w:r>
        <w:rPr>
          <w:b w:val="0"/>
          <w:bCs w:val="0"/>
          <w:sz w:val="24"/>
          <w:szCs w:val="24"/>
        </w:rPr>
        <w:t>dw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ch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>
        <w:rPr>
          <w:b w:val="0"/>
          <w:bCs w:val="0"/>
          <w:sz w:val="24"/>
          <w:szCs w:val="24"/>
        </w:rPr>
        <w:t>doch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z 3 ostatnich miesięcy w wysokości co najmniej </w:t>
      </w:r>
      <w:r w:rsidRPr="00B90126">
        <w:rPr>
          <w:sz w:val="24"/>
          <w:szCs w:val="24"/>
        </w:rPr>
        <w:t>2.300,00</w:t>
      </w:r>
      <w:proofErr w:type="gramStart"/>
      <w:r w:rsidRPr="00B90126">
        <w:rPr>
          <w:sz w:val="24"/>
          <w:szCs w:val="24"/>
        </w:rPr>
        <w:t>z</w:t>
      </w:r>
      <w:r>
        <w:rPr>
          <w:sz w:val="24"/>
          <w:szCs w:val="24"/>
        </w:rPr>
        <w:t>ł</w:t>
      </w:r>
      <w:proofErr w:type="gramEnd"/>
      <w:r>
        <w:rPr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(</w:t>
      </w:r>
      <w:proofErr w:type="gramStart"/>
      <w:r>
        <w:rPr>
          <w:b w:val="0"/>
          <w:bCs w:val="0"/>
          <w:sz w:val="24"/>
          <w:szCs w:val="24"/>
        </w:rPr>
        <w:t>każda</w:t>
      </w:r>
      <w:proofErr w:type="gramEnd"/>
      <w:r>
        <w:rPr>
          <w:b w:val="0"/>
          <w:bCs w:val="0"/>
          <w:sz w:val="24"/>
          <w:szCs w:val="24"/>
        </w:rPr>
        <w:t xml:space="preserve"> osoba) lub</w:t>
      </w:r>
    </w:p>
    <w:p w:rsidR="001705E3" w:rsidRDefault="001C741B">
      <w:pPr>
        <w:pStyle w:val="Tekstpodstawowywcity"/>
        <w:ind w:left="1418"/>
        <w:jc w:val="both"/>
        <w:rPr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-  jednego</w:t>
      </w:r>
      <w:proofErr w:type="gramEnd"/>
      <w:r>
        <w:rPr>
          <w:b w:val="0"/>
          <w:bCs w:val="0"/>
          <w:sz w:val="24"/>
          <w:szCs w:val="24"/>
        </w:rPr>
        <w:t xml:space="preserve"> poręczyciela osiągającego średni miesięczny </w:t>
      </w:r>
      <w:proofErr w:type="spellStart"/>
      <w:r>
        <w:rPr>
          <w:b w:val="0"/>
          <w:bCs w:val="0"/>
          <w:sz w:val="24"/>
          <w:szCs w:val="24"/>
        </w:rPr>
        <w:t>doch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z 3 ostatnich miesięcy w wysokości co najmniej </w:t>
      </w:r>
      <w:r w:rsidRPr="00B90126">
        <w:rPr>
          <w:sz w:val="24"/>
          <w:szCs w:val="24"/>
        </w:rPr>
        <w:t>4.600,00</w:t>
      </w:r>
      <w:proofErr w:type="gramStart"/>
      <w:r w:rsidRPr="00B90126">
        <w:rPr>
          <w:sz w:val="24"/>
          <w:szCs w:val="24"/>
        </w:rPr>
        <w:t>z</w:t>
      </w:r>
      <w:r>
        <w:rPr>
          <w:sz w:val="24"/>
          <w:szCs w:val="24"/>
        </w:rPr>
        <w:t>ł</w:t>
      </w:r>
      <w:proofErr w:type="gramEnd"/>
      <w:r>
        <w:rPr>
          <w:sz w:val="24"/>
          <w:szCs w:val="24"/>
        </w:rPr>
        <w:t>.</w:t>
      </w:r>
    </w:p>
    <w:p w:rsidR="001705E3" w:rsidRDefault="001705E3">
      <w:pPr>
        <w:pStyle w:val="Tekstpodstawowywcity"/>
        <w:ind w:left="1418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Ponadto poręczycielem może być osoba fizyczna: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zatrudniona</w:t>
      </w:r>
      <w:proofErr w:type="gramEnd"/>
      <w:r>
        <w:rPr>
          <w:b w:val="0"/>
          <w:bCs w:val="0"/>
          <w:sz w:val="24"/>
          <w:szCs w:val="24"/>
        </w:rPr>
        <w:t xml:space="preserve"> w Polsce,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nie</w:t>
      </w:r>
      <w:proofErr w:type="gramEnd"/>
      <w:r>
        <w:rPr>
          <w:b w:val="0"/>
          <w:bCs w:val="0"/>
          <w:sz w:val="24"/>
          <w:szCs w:val="24"/>
        </w:rPr>
        <w:t xml:space="preserve"> będąca współmałżonkiem wnioskodawcy,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nie udzielił</w:t>
      </w:r>
      <w:r>
        <w:rPr>
          <w:b w:val="0"/>
          <w:bCs w:val="0"/>
          <w:sz w:val="24"/>
          <w:szCs w:val="24"/>
          <w:lang w:val="es-ES_tradnl"/>
        </w:rPr>
        <w:t>a por</w:t>
      </w:r>
      <w:proofErr w:type="spellStart"/>
      <w:r>
        <w:rPr>
          <w:b w:val="0"/>
          <w:bCs w:val="0"/>
          <w:sz w:val="24"/>
          <w:szCs w:val="24"/>
        </w:rPr>
        <w:t>ęczenia</w:t>
      </w:r>
      <w:proofErr w:type="spellEnd"/>
      <w:r>
        <w:rPr>
          <w:b w:val="0"/>
          <w:bCs w:val="0"/>
          <w:sz w:val="24"/>
          <w:szCs w:val="24"/>
        </w:rPr>
        <w:t xml:space="preserve"> na niezakończone umowy w sprawie udzielenia dotacji </w:t>
      </w:r>
      <w:proofErr w:type="gramStart"/>
      <w:r>
        <w:rPr>
          <w:b w:val="0"/>
          <w:bCs w:val="0"/>
          <w:sz w:val="24"/>
          <w:szCs w:val="24"/>
        </w:rPr>
        <w:t>i   refundacji</w:t>
      </w:r>
      <w:proofErr w:type="gramEnd"/>
      <w:r>
        <w:rPr>
          <w:b w:val="0"/>
          <w:bCs w:val="0"/>
          <w:sz w:val="24"/>
          <w:szCs w:val="24"/>
        </w:rPr>
        <w:t>,</w:t>
      </w:r>
    </w:p>
    <w:p w:rsidR="001705E3" w:rsidRDefault="001C741B">
      <w:pPr>
        <w:pStyle w:val="Tekstpodstawowywcity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nie posiada nie rozliczonej umowy dotacji i refundacji,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pozostająca w stosunku pracy z pracodawcą nie będącym w stanie likwidacji lub upadłości, zatrudniona na czas nieokreślony lub określony nie kr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tszy</w:t>
      </w:r>
      <w:proofErr w:type="spellEnd"/>
      <w:r>
        <w:rPr>
          <w:b w:val="0"/>
          <w:bCs w:val="0"/>
          <w:sz w:val="24"/>
          <w:szCs w:val="24"/>
        </w:rPr>
        <w:t xml:space="preserve"> niż 2 lata licząc od dnia podpisania umowy przez wnioskodawcę, nie </w:t>
      </w:r>
      <w:proofErr w:type="gramStart"/>
      <w:r>
        <w:rPr>
          <w:b w:val="0"/>
          <w:bCs w:val="0"/>
          <w:sz w:val="24"/>
          <w:szCs w:val="24"/>
        </w:rPr>
        <w:t xml:space="preserve">będąca </w:t>
      </w:r>
      <w:r w:rsidR="00747CCB">
        <w:rPr>
          <w:b w:val="0"/>
          <w:bCs w:val="0"/>
          <w:sz w:val="24"/>
          <w:szCs w:val="24"/>
        </w:rPr>
        <w:t xml:space="preserve">                  </w:t>
      </w:r>
      <w:r>
        <w:rPr>
          <w:b w:val="0"/>
          <w:bCs w:val="0"/>
          <w:sz w:val="24"/>
          <w:szCs w:val="24"/>
        </w:rPr>
        <w:t>w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lastRenderedPageBreak/>
        <w:t xml:space="preserve">okresie wypowiedzenia, wobec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rej nie są ustanowione zajęcia  sądowe i administracyjne,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posiadająca</w:t>
      </w:r>
      <w:proofErr w:type="gramEnd"/>
      <w:r>
        <w:rPr>
          <w:b w:val="0"/>
          <w:bCs w:val="0"/>
          <w:sz w:val="24"/>
          <w:szCs w:val="24"/>
        </w:rPr>
        <w:t xml:space="preserve"> prawo do emerytury lub renty stałej,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prowadząca</w:t>
      </w:r>
      <w:proofErr w:type="gramEnd"/>
      <w:r>
        <w:rPr>
          <w:b w:val="0"/>
          <w:bCs w:val="0"/>
          <w:sz w:val="24"/>
          <w:szCs w:val="24"/>
        </w:rPr>
        <w:t xml:space="preserve"> działalność gospodarczą,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to działalność nie jest w stanie likwidacji lub upadłości (z wyłączeniem 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formie karty podatkowej oraz w formie ryczałtu od </w:t>
      </w:r>
      <w:proofErr w:type="spellStart"/>
      <w:r>
        <w:rPr>
          <w:b w:val="0"/>
          <w:bCs w:val="0"/>
          <w:sz w:val="24"/>
          <w:szCs w:val="24"/>
        </w:rPr>
        <w:t>przychod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ewidencjonowanych),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wobec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rej nie jest prowadzone postępowanie egzekucyjne,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w</w:t>
      </w:r>
      <w:proofErr w:type="gramEnd"/>
      <w:r>
        <w:rPr>
          <w:b w:val="0"/>
          <w:bCs w:val="0"/>
          <w:sz w:val="24"/>
          <w:szCs w:val="24"/>
        </w:rPr>
        <w:t xml:space="preserve"> wieku do 70 lat,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zameldowana</w:t>
      </w:r>
      <w:proofErr w:type="gramEnd"/>
      <w:r>
        <w:rPr>
          <w:b w:val="0"/>
          <w:bCs w:val="0"/>
          <w:sz w:val="24"/>
          <w:szCs w:val="24"/>
        </w:rPr>
        <w:t xml:space="preserve"> i zamieszkująca w Polsce.</w:t>
      </w:r>
    </w:p>
    <w:p w:rsidR="001705E3" w:rsidRDefault="001705E3">
      <w:pPr>
        <w:pStyle w:val="Tekstpodstawowywcity"/>
        <w:ind w:left="1701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Wymagane dokumenty (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re wnioskodawca składa po uzyskaniu pozytywnej </w:t>
      </w:r>
      <w:proofErr w:type="gramStart"/>
      <w:r>
        <w:rPr>
          <w:b w:val="0"/>
          <w:bCs w:val="0"/>
          <w:sz w:val="24"/>
          <w:szCs w:val="24"/>
        </w:rPr>
        <w:t xml:space="preserve">odpowiedzi </w:t>
      </w:r>
      <w:r w:rsidR="00747CCB">
        <w:rPr>
          <w:b w:val="0"/>
          <w:bCs w:val="0"/>
          <w:sz w:val="24"/>
          <w:szCs w:val="24"/>
        </w:rPr>
        <w:t xml:space="preserve">                   </w:t>
      </w:r>
      <w:r>
        <w:rPr>
          <w:b w:val="0"/>
          <w:bCs w:val="0"/>
          <w:sz w:val="24"/>
          <w:szCs w:val="24"/>
        </w:rPr>
        <w:t>na</w:t>
      </w:r>
      <w:proofErr w:type="gramEnd"/>
      <w:r>
        <w:rPr>
          <w:b w:val="0"/>
          <w:bCs w:val="0"/>
          <w:sz w:val="24"/>
          <w:szCs w:val="24"/>
        </w:rPr>
        <w:t xml:space="preserve"> złożony wniosek o dofinansowanie):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zaświadczenie o dochodach (na druku Urzędu)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</w:pPr>
      <w:r>
        <w:rPr>
          <w:b w:val="0"/>
          <w:bCs w:val="0"/>
          <w:sz w:val="24"/>
          <w:szCs w:val="24"/>
        </w:rPr>
        <w:t>- decyzja o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przyznaniu</w:t>
      </w:r>
      <w:r>
        <w:rPr>
          <w:b w:val="0"/>
          <w:bCs w:val="0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</w:rPr>
        <w:t>emerytury lub renty</w:t>
      </w:r>
    </w:p>
    <w:p w:rsidR="001705E3" w:rsidRDefault="001C741B">
      <w:pPr>
        <w:pStyle w:val="Tekstpodstawowywcity"/>
        <w:spacing w:line="200" w:lineRule="atLeast"/>
        <w:ind w:left="1560" w:hanging="14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odcinki, wyciągi z banku lub zaświadczenie z ZUS o wysokości </w:t>
      </w:r>
      <w:proofErr w:type="gramStart"/>
      <w:r>
        <w:rPr>
          <w:b w:val="0"/>
          <w:bCs w:val="0"/>
          <w:sz w:val="24"/>
          <w:szCs w:val="24"/>
        </w:rPr>
        <w:t xml:space="preserve">emerytury </w:t>
      </w:r>
      <w:r w:rsidR="00747CCB">
        <w:rPr>
          <w:b w:val="0"/>
          <w:bCs w:val="0"/>
          <w:sz w:val="24"/>
          <w:szCs w:val="24"/>
        </w:rPr>
        <w:t xml:space="preserve">             </w:t>
      </w:r>
      <w:r>
        <w:rPr>
          <w:b w:val="0"/>
          <w:bCs w:val="0"/>
          <w:sz w:val="24"/>
          <w:szCs w:val="24"/>
        </w:rPr>
        <w:t>lub</w:t>
      </w:r>
      <w:proofErr w:type="gramEnd"/>
      <w:r>
        <w:rPr>
          <w:b w:val="0"/>
          <w:bCs w:val="0"/>
          <w:sz w:val="24"/>
          <w:szCs w:val="24"/>
        </w:rPr>
        <w:t xml:space="preserve"> renty z 3 ostatnich miesięcy</w:t>
      </w: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zaświadczenie o wpisie do ewidencji działalności gospodarczej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PIT za ubiegły rok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oświadczenie o niezaleganiu z podatkami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oświadczenie o niezaleganiu ze składkami ZUS</w:t>
      </w: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Dodatkowe dokumenty: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>
        <w:rPr>
          <w:b w:val="0"/>
          <w:bCs w:val="0"/>
          <w:sz w:val="24"/>
          <w:szCs w:val="24"/>
        </w:rPr>
        <w:t>dow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d osobisty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akt zgonu współmałżonka poręczyciela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akt rozwodu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umowa o rozdzielności majątkowej.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o przyznanie bezrobotnemu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następuje po uprzednim uzgodnieniu terminu.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Akt notarialny o poddaniu się egzekucji przez dłużnika.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podlegająca egzekucji w formie aktu notarialnego stanowi nie mniej niż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3-krotność przyznanego dofinansowania. W przypadku wyboru tej formy </w:t>
      </w:r>
      <w:proofErr w:type="gramStart"/>
      <w:r>
        <w:rPr>
          <w:rFonts w:ascii="Times New Roman" w:hAnsi="Times New Roman"/>
          <w:sz w:val="24"/>
          <w:szCs w:val="24"/>
        </w:rPr>
        <w:t xml:space="preserve">zabezpieczenia </w:t>
      </w:r>
      <w:r w:rsidR="00747CC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jej</w:t>
      </w:r>
      <w:proofErr w:type="gramEnd"/>
      <w:r>
        <w:rPr>
          <w:rFonts w:ascii="Times New Roman" w:hAnsi="Times New Roman"/>
          <w:sz w:val="24"/>
          <w:szCs w:val="24"/>
        </w:rPr>
        <w:t xml:space="preserve"> akceptacja przez Dyrektora uzależniona będzie od przedstawionych przez Wnioskodawcę informacji i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dotyczących majątku ruchomego i nieruchomego, z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może on poddać się egzekucji. 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Koszt wyżej wymienionego zabezpieczenia ponosi wnioskodawca.</w:t>
      </w:r>
    </w:p>
    <w:p w:rsidR="00B90126" w:rsidRDefault="001C74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podpisania Umowy do Urzędu zgłaszają się Wnioskodawca i współmałżonek Wnioskodawcy. Podpisanie Umowy o przyznanie bezrobotnemu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/>
          <w:sz w:val="24"/>
          <w:szCs w:val="24"/>
        </w:rPr>
        <w:t xml:space="preserve">następuje </w:t>
      </w:r>
      <w:r w:rsidR="00747CCB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</w:t>
      </w:r>
      <w:proofErr w:type="gramEnd"/>
      <w:r>
        <w:rPr>
          <w:rFonts w:ascii="Times New Roman" w:hAnsi="Times New Roman"/>
          <w:sz w:val="24"/>
          <w:szCs w:val="24"/>
        </w:rPr>
        <w:t xml:space="preserve"> uprzednim uzgodnieniu terminu.</w:t>
      </w:r>
    </w:p>
    <w:p w:rsidR="00B90126" w:rsidRDefault="00B9012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4C620F" w:rsidRDefault="001C741B">
      <w:pPr>
        <w:pStyle w:val="Bezodstpw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pt-PT"/>
        </w:rPr>
      </w:pP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lang w:val="pt-PT"/>
        </w:rPr>
        <w:t>Por</w:t>
      </w:r>
      <w:proofErr w:type="spellStart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>ęczenie</w:t>
      </w:r>
      <w:proofErr w:type="spellEnd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Toruńskiego Funduszu Poręczeń Kredytowych Sp. </w:t>
      </w:r>
      <w:proofErr w:type="gramStart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>z</w:t>
      </w:r>
      <w:proofErr w:type="gramEnd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o.</w:t>
      </w:r>
      <w:proofErr w:type="gramStart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>o</w:t>
      </w:r>
      <w:proofErr w:type="gramEnd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. w </w:t>
      </w:r>
      <w:proofErr w:type="gramStart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>Toruniu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  oraz</w:t>
      </w:r>
      <w:proofErr w:type="gramEnd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 weksel in blanco z poręczeniem wekslowym przez jednego poręczyciela osiągającego średni miesięcy </w:t>
      </w:r>
      <w:proofErr w:type="spellStart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doch</w:t>
      </w:r>
      <w:proofErr w:type="spellEnd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  <w:lang w:val="es-ES_tradnl"/>
        </w:rPr>
        <w:t>ó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d brutto z 3 ostatnich miesięcy w wysokości </w:t>
      </w:r>
      <w:r w:rsid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                  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co najmniej 2.300,00 </w:t>
      </w:r>
      <w:proofErr w:type="gramStart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zł</w:t>
      </w:r>
      <w:proofErr w:type="gramEnd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.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zabezpieczenia w formie poręczenia TFPK SP. z o.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ponosi</w:t>
      </w:r>
      <w:proofErr w:type="gramEnd"/>
      <w:r>
        <w:rPr>
          <w:rFonts w:ascii="Times New Roman" w:hAnsi="Times New Roman"/>
          <w:sz w:val="24"/>
          <w:szCs w:val="24"/>
        </w:rPr>
        <w:t xml:space="preserve"> Wnioskodawca. W dniu podpisania Umowy do Urzędu zgłaszają się Wnioskodawca, współmałżonek Wnioskodawcy, poręczyciel oraz współmałżonek poręczyciela – wyjątek stanowi sytuacja, gdy małżonkowie posiadają rozdzielność majątkową. Podpisanie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przyznanie bezrobotnemu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następuje po uprzednim uzgodnieniu terminu.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POSTANOWIENIA KO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COWE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spacing w:after="120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1705E3" w:rsidRDefault="005E3CDC" w:rsidP="005E3CDC">
      <w:pPr>
        <w:pStyle w:val="Tekstpodstawowywcity"/>
        <w:numPr>
          <w:ilvl w:val="3"/>
          <w:numId w:val="30"/>
        </w:numPr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</w:t>
      </w:r>
      <w:proofErr w:type="spellStart"/>
      <w:r w:rsidR="001C741B">
        <w:rPr>
          <w:b w:val="0"/>
          <w:bCs w:val="0"/>
          <w:sz w:val="24"/>
          <w:szCs w:val="24"/>
        </w:rPr>
        <w:t>szczeg</w:t>
      </w:r>
      <w:proofErr w:type="spellEnd"/>
      <w:r w:rsidR="001C741B">
        <w:rPr>
          <w:b w:val="0"/>
          <w:bCs w:val="0"/>
          <w:sz w:val="24"/>
          <w:szCs w:val="24"/>
          <w:lang w:val="es-ES_tradnl"/>
        </w:rPr>
        <w:t>ó</w:t>
      </w:r>
      <w:r w:rsidR="001C741B">
        <w:rPr>
          <w:b w:val="0"/>
          <w:bCs w:val="0"/>
          <w:sz w:val="24"/>
          <w:szCs w:val="24"/>
        </w:rPr>
        <w:t xml:space="preserve">lnie uzasadnionych przypadkach Dyrektor może rozpatrzyć wniosek </w:t>
      </w:r>
      <w:r w:rsidR="001C741B">
        <w:rPr>
          <w:rFonts w:ascii="Arial Unicode MS" w:hAnsi="Arial Unicode MS"/>
          <w:b w:val="0"/>
          <w:bCs w:val="0"/>
          <w:sz w:val="24"/>
          <w:szCs w:val="24"/>
        </w:rPr>
        <w:br/>
      </w:r>
      <w:r w:rsidR="001C741B">
        <w:rPr>
          <w:b w:val="0"/>
          <w:bCs w:val="0"/>
          <w:sz w:val="24"/>
          <w:szCs w:val="24"/>
        </w:rPr>
        <w:t xml:space="preserve">w </w:t>
      </w:r>
      <w:proofErr w:type="spellStart"/>
      <w:r w:rsidR="001C741B">
        <w:rPr>
          <w:b w:val="0"/>
          <w:bCs w:val="0"/>
          <w:sz w:val="24"/>
          <w:szCs w:val="24"/>
        </w:rPr>
        <w:t>spos</w:t>
      </w:r>
      <w:proofErr w:type="spellEnd"/>
      <w:r w:rsidR="001C741B">
        <w:rPr>
          <w:b w:val="0"/>
          <w:bCs w:val="0"/>
          <w:sz w:val="24"/>
          <w:szCs w:val="24"/>
          <w:lang w:val="es-ES_tradnl"/>
        </w:rPr>
        <w:t>ó</w:t>
      </w:r>
      <w:r w:rsidR="001C741B">
        <w:rPr>
          <w:b w:val="0"/>
          <w:bCs w:val="0"/>
          <w:sz w:val="24"/>
          <w:szCs w:val="24"/>
        </w:rPr>
        <w:t xml:space="preserve">b inny, niż określony w niniejszym Regulaminie. 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 w:rsidP="005E3CDC">
      <w:pPr>
        <w:pStyle w:val="Tekstpodstawowywcity"/>
        <w:numPr>
          <w:ilvl w:val="3"/>
          <w:numId w:val="30"/>
        </w:numPr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Postanowienia Regulaminu mogą być zmienione, gdy zmianie ulegną warunki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społeczno-gospodarcze, po pozytywnym zaopiniowaniu przez Powiatową Radę Rynku Pracy.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C741B" w:rsidP="005E3CDC">
      <w:pPr>
        <w:pStyle w:val="Tekstpodstawowywcity"/>
        <w:numPr>
          <w:ilvl w:val="3"/>
          <w:numId w:val="30"/>
        </w:numPr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Regulamin wchodzi w życie z dniem </w:t>
      </w:r>
      <w:r w:rsidR="00F6109D">
        <w:rPr>
          <w:b w:val="0"/>
          <w:bCs w:val="0"/>
          <w:sz w:val="24"/>
          <w:szCs w:val="24"/>
        </w:rPr>
        <w:t>18.01.2018</w:t>
      </w:r>
      <w:proofErr w:type="gramStart"/>
      <w:r w:rsidR="00F6109D">
        <w:rPr>
          <w:b w:val="0"/>
          <w:bCs w:val="0"/>
          <w:sz w:val="24"/>
          <w:szCs w:val="24"/>
        </w:rPr>
        <w:t>r</w:t>
      </w:r>
      <w:proofErr w:type="gramEnd"/>
      <w:r w:rsidR="00F6109D">
        <w:rPr>
          <w:b w:val="0"/>
          <w:bCs w:val="0"/>
          <w:sz w:val="24"/>
          <w:szCs w:val="24"/>
        </w:rPr>
        <w:t>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ind w:left="56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Dyrektor </w:t>
      </w:r>
    </w:p>
    <w:p w:rsidR="001705E3" w:rsidRDefault="001C741B">
      <w:pPr>
        <w:pStyle w:val="Tekstpodstawowywcit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1705E3" w:rsidRDefault="001C741B">
      <w:pPr>
        <w:pStyle w:val="Tekstpodstawowywcit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b w:val="0"/>
          <w:bCs w:val="0"/>
          <w:sz w:val="22"/>
          <w:szCs w:val="22"/>
        </w:rPr>
        <w:t>dla</w:t>
      </w:r>
      <w:proofErr w:type="gramEnd"/>
      <w:r>
        <w:rPr>
          <w:b w:val="0"/>
          <w:bCs w:val="0"/>
          <w:sz w:val="22"/>
          <w:szCs w:val="22"/>
        </w:rPr>
        <w:t xml:space="preserve"> Miasta Torunia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Toruń, dnia</w:t>
      </w:r>
      <w:r w:rsidR="00F6109D">
        <w:rPr>
          <w:b w:val="0"/>
          <w:bCs w:val="0"/>
          <w:sz w:val="24"/>
          <w:szCs w:val="24"/>
        </w:rPr>
        <w:t xml:space="preserve"> 18.01.2018</w:t>
      </w:r>
      <w:proofErr w:type="gramStart"/>
      <w:r w:rsidR="00F6109D">
        <w:rPr>
          <w:b w:val="0"/>
          <w:bCs w:val="0"/>
          <w:sz w:val="24"/>
          <w:szCs w:val="24"/>
        </w:rPr>
        <w:t>r</w:t>
      </w:r>
      <w:proofErr w:type="gramEnd"/>
      <w:r w:rsidR="00F6109D">
        <w:rPr>
          <w:b w:val="0"/>
          <w:bCs w:val="0"/>
          <w:sz w:val="24"/>
          <w:szCs w:val="24"/>
        </w:rPr>
        <w:t>.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</w:pPr>
    </w:p>
    <w:sectPr w:rsidR="001705E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BB" w:rsidRDefault="005B53BB">
      <w:r>
        <w:separator/>
      </w:r>
    </w:p>
  </w:endnote>
  <w:endnote w:type="continuationSeparator" w:id="0">
    <w:p w:rsidR="005B53BB" w:rsidRDefault="005B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3" w:rsidRDefault="001C741B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47CCB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BB" w:rsidRDefault="005B53BB">
      <w:r>
        <w:separator/>
      </w:r>
    </w:p>
  </w:footnote>
  <w:footnote w:type="continuationSeparator" w:id="0">
    <w:p w:rsidR="005B53BB" w:rsidRDefault="005B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3" w:rsidRDefault="001705E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BA2"/>
    <w:multiLevelType w:val="hybridMultilevel"/>
    <w:tmpl w:val="0EC4F890"/>
    <w:styleLink w:val="Zaimportowanystyl6"/>
    <w:lvl w:ilvl="0" w:tplc="355C83F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4A1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42F7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E20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83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49F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A64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2D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0615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E90A66"/>
    <w:multiLevelType w:val="hybridMultilevel"/>
    <w:tmpl w:val="5CD6093C"/>
    <w:styleLink w:val="Zaimportowanystyl7"/>
    <w:lvl w:ilvl="0" w:tplc="90267A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ED9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8084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C1758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A3A1A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4716E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2E9CA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AAACA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4718C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986125"/>
    <w:multiLevelType w:val="hybridMultilevel"/>
    <w:tmpl w:val="1542CC82"/>
    <w:numStyleLink w:val="Zaimportowanystyl2"/>
  </w:abstractNum>
  <w:abstractNum w:abstractNumId="3" w15:restartNumberingAfterBreak="0">
    <w:nsid w:val="10390EDC"/>
    <w:multiLevelType w:val="hybridMultilevel"/>
    <w:tmpl w:val="5B5E9714"/>
    <w:styleLink w:val="Zaimportowanystyl4"/>
    <w:lvl w:ilvl="0" w:tplc="80E083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2CE4E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2B6D2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C4622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AA8C6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C57F4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CDD3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605FE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22BB2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AC0EE0"/>
    <w:multiLevelType w:val="hybridMultilevel"/>
    <w:tmpl w:val="1F5EA33A"/>
    <w:numStyleLink w:val="Zaimportowanystyl9"/>
  </w:abstractNum>
  <w:abstractNum w:abstractNumId="5" w15:restartNumberingAfterBreak="0">
    <w:nsid w:val="223345BE"/>
    <w:multiLevelType w:val="hybridMultilevel"/>
    <w:tmpl w:val="B2085038"/>
    <w:styleLink w:val="Zaimportowanystyl12"/>
    <w:lvl w:ilvl="0" w:tplc="CB22603E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04900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C3D2A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6E436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089CC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E0270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AAF6E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65410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CC5BA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0B33E1"/>
    <w:multiLevelType w:val="hybridMultilevel"/>
    <w:tmpl w:val="D9D670A4"/>
    <w:styleLink w:val="Zaimportowanystyl14"/>
    <w:lvl w:ilvl="0" w:tplc="BF000E52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BAB254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46AC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62E00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4032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8E3FA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82250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6DF68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EE72E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9B20D2"/>
    <w:multiLevelType w:val="hybridMultilevel"/>
    <w:tmpl w:val="D9D670A4"/>
    <w:numStyleLink w:val="Zaimportowanystyl14"/>
  </w:abstractNum>
  <w:abstractNum w:abstractNumId="8" w15:restartNumberingAfterBreak="0">
    <w:nsid w:val="2A553197"/>
    <w:multiLevelType w:val="hybridMultilevel"/>
    <w:tmpl w:val="B0BA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0D6A"/>
    <w:multiLevelType w:val="hybridMultilevel"/>
    <w:tmpl w:val="1F86D158"/>
    <w:numStyleLink w:val="Zaimportowanystyl8"/>
  </w:abstractNum>
  <w:abstractNum w:abstractNumId="10" w15:restartNumberingAfterBreak="0">
    <w:nsid w:val="44355917"/>
    <w:multiLevelType w:val="hybridMultilevel"/>
    <w:tmpl w:val="1F5EA33A"/>
    <w:styleLink w:val="Zaimportowanystyl9"/>
    <w:lvl w:ilvl="0" w:tplc="89B42A1A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7A1F1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225DA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E4D18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09E08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4C40A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28BC0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8E070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621640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CE1438"/>
    <w:multiLevelType w:val="hybridMultilevel"/>
    <w:tmpl w:val="DC8C98AE"/>
    <w:styleLink w:val="Zaimportowanystyl5"/>
    <w:lvl w:ilvl="0" w:tplc="F0DCBD4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A33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2F1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4C0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E53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CDFB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6FD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C4E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CD4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AF2116"/>
    <w:multiLevelType w:val="hybridMultilevel"/>
    <w:tmpl w:val="C7AC9F3E"/>
    <w:numStyleLink w:val="Zaimportowanystyl11"/>
  </w:abstractNum>
  <w:abstractNum w:abstractNumId="13" w15:restartNumberingAfterBreak="0">
    <w:nsid w:val="4AB373FA"/>
    <w:multiLevelType w:val="hybridMultilevel"/>
    <w:tmpl w:val="1542CC82"/>
    <w:styleLink w:val="Zaimportowanystyl2"/>
    <w:lvl w:ilvl="0" w:tplc="0FDE34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6A0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AC3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EF5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EEA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210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48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64C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C8FB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605A44"/>
    <w:multiLevelType w:val="hybridMultilevel"/>
    <w:tmpl w:val="5B5E9714"/>
    <w:numStyleLink w:val="Zaimportowanystyl4"/>
  </w:abstractNum>
  <w:abstractNum w:abstractNumId="15" w15:restartNumberingAfterBreak="0">
    <w:nsid w:val="4F0543DA"/>
    <w:multiLevelType w:val="hybridMultilevel"/>
    <w:tmpl w:val="6480F504"/>
    <w:styleLink w:val="Zaimportowanystyl1"/>
    <w:lvl w:ilvl="0" w:tplc="232CBF32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66D44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2DB04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2F102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62120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E5034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68EE2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E740A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E8808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1713421"/>
    <w:multiLevelType w:val="hybridMultilevel"/>
    <w:tmpl w:val="1F86D158"/>
    <w:styleLink w:val="Zaimportowanystyl8"/>
    <w:lvl w:ilvl="0" w:tplc="AA82B58E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236B0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EA964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600BC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45B00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568CC4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4140A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EB34C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A0A944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3C4572E"/>
    <w:multiLevelType w:val="hybridMultilevel"/>
    <w:tmpl w:val="0EC4F890"/>
    <w:numStyleLink w:val="Zaimportowanystyl6"/>
  </w:abstractNum>
  <w:abstractNum w:abstractNumId="18" w15:restartNumberingAfterBreak="0">
    <w:nsid w:val="5CA73A5E"/>
    <w:multiLevelType w:val="hybridMultilevel"/>
    <w:tmpl w:val="ECC498EC"/>
    <w:styleLink w:val="Zaimportowanystyl13"/>
    <w:lvl w:ilvl="0" w:tplc="FE78FFD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036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8BF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ED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099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0CD3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4E33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830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E35D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E65C1"/>
    <w:multiLevelType w:val="hybridMultilevel"/>
    <w:tmpl w:val="C7AC9F3E"/>
    <w:styleLink w:val="Zaimportowanystyl11"/>
    <w:lvl w:ilvl="0" w:tplc="AE20883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EEED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EBF0C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422E8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C788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83E18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05E3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C6CF2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8F418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691CF4"/>
    <w:multiLevelType w:val="hybridMultilevel"/>
    <w:tmpl w:val="B2085038"/>
    <w:numStyleLink w:val="Zaimportowanystyl12"/>
  </w:abstractNum>
  <w:abstractNum w:abstractNumId="21" w15:restartNumberingAfterBreak="0">
    <w:nsid w:val="6C944713"/>
    <w:multiLevelType w:val="hybridMultilevel"/>
    <w:tmpl w:val="DC8C98AE"/>
    <w:numStyleLink w:val="Zaimportowanystyl5"/>
  </w:abstractNum>
  <w:abstractNum w:abstractNumId="22" w15:restartNumberingAfterBreak="0">
    <w:nsid w:val="6CED21B4"/>
    <w:multiLevelType w:val="hybridMultilevel"/>
    <w:tmpl w:val="5CD6093C"/>
    <w:numStyleLink w:val="Zaimportowanystyl7"/>
  </w:abstractNum>
  <w:abstractNum w:abstractNumId="23" w15:restartNumberingAfterBreak="0">
    <w:nsid w:val="740E0F4D"/>
    <w:multiLevelType w:val="hybridMultilevel"/>
    <w:tmpl w:val="6DBE88EC"/>
    <w:styleLink w:val="Zaimportowanystyl3"/>
    <w:lvl w:ilvl="0" w:tplc="4642E0F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0D5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C16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8679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2C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E680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473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A96D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6128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8F519AD"/>
    <w:multiLevelType w:val="hybridMultilevel"/>
    <w:tmpl w:val="666E0CCA"/>
    <w:styleLink w:val="Zaimportowanystyl10"/>
    <w:lvl w:ilvl="0" w:tplc="12FCA248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60AE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014DA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CE4B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0F41C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0AF94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4389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6230A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E3786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2730FC"/>
    <w:multiLevelType w:val="hybridMultilevel"/>
    <w:tmpl w:val="ECC498EC"/>
    <w:numStyleLink w:val="Zaimportowanystyl13"/>
  </w:abstractNum>
  <w:abstractNum w:abstractNumId="26" w15:restartNumberingAfterBreak="0">
    <w:nsid w:val="7C4D64C4"/>
    <w:multiLevelType w:val="hybridMultilevel"/>
    <w:tmpl w:val="666E0CCA"/>
    <w:numStyleLink w:val="Zaimportowanystyl10"/>
  </w:abstractNum>
  <w:abstractNum w:abstractNumId="27" w15:restartNumberingAfterBreak="0">
    <w:nsid w:val="7CF522B4"/>
    <w:multiLevelType w:val="hybridMultilevel"/>
    <w:tmpl w:val="6480F504"/>
    <w:numStyleLink w:val="Zaimportowanystyl1"/>
  </w:abstractNum>
  <w:abstractNum w:abstractNumId="28" w15:restartNumberingAfterBreak="0">
    <w:nsid w:val="7F407C85"/>
    <w:multiLevelType w:val="hybridMultilevel"/>
    <w:tmpl w:val="6DBE88EC"/>
    <w:numStyleLink w:val="Zaimportowanystyl3"/>
  </w:abstractNum>
  <w:num w:numId="1">
    <w:abstractNumId w:val="15"/>
  </w:num>
  <w:num w:numId="2">
    <w:abstractNumId w:val="27"/>
    <w:lvlOverride w:ilvl="0">
      <w:lvl w:ilvl="0" w:tplc="5E4C0014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2"/>
  </w:num>
  <w:num w:numId="5">
    <w:abstractNumId w:val="23"/>
  </w:num>
  <w:num w:numId="6">
    <w:abstractNumId w:val="28"/>
  </w:num>
  <w:num w:numId="7">
    <w:abstractNumId w:val="3"/>
  </w:num>
  <w:num w:numId="8">
    <w:abstractNumId w:val="14"/>
  </w:num>
  <w:num w:numId="9">
    <w:abstractNumId w:val="14"/>
    <w:lvlOverride w:ilvl="0">
      <w:lvl w:ilvl="0" w:tplc="F5BA94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A075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1052E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62FCC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E49F5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3298D6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86649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EC46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A69FC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21"/>
  </w:num>
  <w:num w:numId="12">
    <w:abstractNumId w:val="0"/>
  </w:num>
  <w:num w:numId="13">
    <w:abstractNumId w:val="17"/>
  </w:num>
  <w:num w:numId="14">
    <w:abstractNumId w:val="1"/>
  </w:num>
  <w:num w:numId="15">
    <w:abstractNumId w:val="22"/>
    <w:lvlOverride w:ilvl="3">
      <w:lvl w:ilvl="3" w:tplc="F6E43E36">
        <w:start w:val="1"/>
        <w:numFmt w:val="decimal"/>
        <w:lvlText w:val="%4)"/>
        <w:lvlJc w:val="left"/>
        <w:pPr>
          <w:ind w:left="709" w:hanging="4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lvl w:ilvl="0" w:tplc="9B269E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A4ED5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50BDF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E43E36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DE8BF1A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EF2629E2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13BC8CC2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7A4C4DBE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F7AAFD52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7">
    <w:abstractNumId w:val="16"/>
  </w:num>
  <w:num w:numId="18">
    <w:abstractNumId w:val="9"/>
  </w:num>
  <w:num w:numId="19">
    <w:abstractNumId w:val="10"/>
  </w:num>
  <w:num w:numId="20">
    <w:abstractNumId w:val="4"/>
  </w:num>
  <w:num w:numId="21">
    <w:abstractNumId w:val="4"/>
    <w:lvlOverride w:ilvl="0">
      <w:lvl w:ilvl="0" w:tplc="83667FA2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34D4AC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5A8A30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741346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48EA6DE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6B20D7A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F3A125E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7148E92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A6290EC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4"/>
    <w:lvlOverride w:ilvl="0">
      <w:lvl w:ilvl="0" w:tplc="83667FA2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34D4AC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5A8A30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741346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48EA6DE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6B20D7A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F3A125E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7148E92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A6290EC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24"/>
  </w:num>
  <w:num w:numId="24">
    <w:abstractNumId w:val="26"/>
  </w:num>
  <w:num w:numId="25">
    <w:abstractNumId w:val="19"/>
  </w:num>
  <w:num w:numId="26">
    <w:abstractNumId w:val="12"/>
  </w:num>
  <w:num w:numId="27">
    <w:abstractNumId w:val="5"/>
  </w:num>
  <w:num w:numId="28">
    <w:abstractNumId w:val="20"/>
  </w:num>
  <w:num w:numId="29">
    <w:abstractNumId w:val="12"/>
    <w:lvlOverride w:ilvl="0">
      <w:startOverride w:val="4"/>
    </w:lvlOverride>
  </w:num>
  <w:num w:numId="30">
    <w:abstractNumId w:val="12"/>
    <w:lvlOverride w:ilvl="0">
      <w:lvl w:ilvl="0" w:tplc="6DE0C166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6C9CCA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B4BFDC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32AB1C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5CE954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A6176A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0D516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A2BB20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824F4A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  <w:lvlOverride w:ilvl="0">
      <w:startOverride w:val="3"/>
      <w:lvl w:ilvl="0" w:tplc="5FCA2056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B488E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260A84">
        <w:start w:val="1"/>
        <w:numFmt w:val="lowerRoman"/>
        <w:lvlText w:val="%3."/>
        <w:lvlJc w:val="left"/>
        <w:pPr>
          <w:ind w:left="20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B83D30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BE6F22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5A5362">
        <w:start w:val="1"/>
        <w:numFmt w:val="lowerRoman"/>
        <w:lvlText w:val="%6."/>
        <w:lvlJc w:val="left"/>
        <w:pPr>
          <w:ind w:left="416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529B68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20B662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CEC6FA">
        <w:start w:val="1"/>
        <w:numFmt w:val="lowerRoman"/>
        <w:lvlText w:val="%9."/>
        <w:lvlJc w:val="left"/>
        <w:pPr>
          <w:ind w:left="632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8"/>
  </w:num>
  <w:num w:numId="33">
    <w:abstractNumId w:val="25"/>
  </w:num>
  <w:num w:numId="34">
    <w:abstractNumId w:val="6"/>
  </w:num>
  <w:num w:numId="35">
    <w:abstractNumId w:val="7"/>
  </w:num>
  <w:num w:numId="36">
    <w:abstractNumId w:val="7"/>
    <w:lvlOverride w:ilvl="0">
      <w:lvl w:ilvl="0" w:tplc="5A3C10BE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636174C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18E2F420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F1029C76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E7E859A8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0E2862CC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92E85BC0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5D2DAAC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899A5CE4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7">
    <w:abstractNumId w:val="25"/>
    <w:lvlOverride w:ilvl="0">
      <w:startOverride w:val="2"/>
    </w:lvlOverride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3"/>
    <w:rsid w:val="000A2532"/>
    <w:rsid w:val="001705E3"/>
    <w:rsid w:val="001C741B"/>
    <w:rsid w:val="001F4A0D"/>
    <w:rsid w:val="00355A89"/>
    <w:rsid w:val="00474257"/>
    <w:rsid w:val="004C620F"/>
    <w:rsid w:val="00591700"/>
    <w:rsid w:val="005B1D57"/>
    <w:rsid w:val="005B53BB"/>
    <w:rsid w:val="005E3CDC"/>
    <w:rsid w:val="006D4608"/>
    <w:rsid w:val="00747CCB"/>
    <w:rsid w:val="007D04ED"/>
    <w:rsid w:val="00913D54"/>
    <w:rsid w:val="00B20F83"/>
    <w:rsid w:val="00B60625"/>
    <w:rsid w:val="00B90126"/>
    <w:rsid w:val="00C2125F"/>
    <w:rsid w:val="00D877A5"/>
    <w:rsid w:val="00E163CF"/>
    <w:rsid w:val="00E31D86"/>
    <w:rsid w:val="00F108FF"/>
    <w:rsid w:val="00F6109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439CD-D36E-47B3-98EC-EC42BC2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wcity">
    <w:name w:val="Body Text Indent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26"/>
    <w:rPr>
      <w:rFonts w:ascii="Segoe UI" w:hAnsi="Segoe UI" w:cs="Segoe UI"/>
      <w:color w:val="000000"/>
      <w:sz w:val="18"/>
      <w:szCs w:val="18"/>
      <w:u w:color="000000"/>
    </w:rPr>
  </w:style>
  <w:style w:type="paragraph" w:styleId="Zwykytekst">
    <w:name w:val="Plain Text"/>
    <w:basedOn w:val="Normalny"/>
    <w:link w:val="ZwykytekstZnak"/>
    <w:unhideWhenUsed/>
    <w:rsid w:val="00355A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355A89"/>
    <w:rPr>
      <w:rFonts w:ascii="Courier New" w:eastAsia="Times New Roman" w:hAnsi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4405</Words>
  <Characters>26430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Graczyk</dc:creator>
  <cp:lastModifiedBy>Paulina Sykut-Gujska</cp:lastModifiedBy>
  <cp:revision>5</cp:revision>
  <cp:lastPrinted>2018-11-30T12:33:00Z</cp:lastPrinted>
  <dcterms:created xsi:type="dcterms:W3CDTF">2018-08-21T06:00:00Z</dcterms:created>
  <dcterms:modified xsi:type="dcterms:W3CDTF">2018-11-30T12:49:00Z</dcterms:modified>
</cp:coreProperties>
</file>