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E3" w:rsidRDefault="001705E3" w:rsidP="009024B4">
      <w:pPr>
        <w:rPr>
          <w:b/>
          <w:bCs/>
          <w:sz w:val="22"/>
          <w:szCs w:val="22"/>
        </w:rPr>
      </w:pPr>
    </w:p>
    <w:p w:rsidR="001705E3" w:rsidRDefault="001705E3" w:rsidP="009024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705E3" w:rsidRDefault="001C741B" w:rsidP="009024B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>REGULAMIN</w:t>
      </w:r>
    </w:p>
    <w:p w:rsidR="001705E3" w:rsidRDefault="001705E3" w:rsidP="009024B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05E3" w:rsidRDefault="001C741B" w:rsidP="009024B4">
      <w:pPr>
        <w:pStyle w:val="Bezodstpw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 sprawie przyznawania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środk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 z Funduszu Pracy na podjęcie działalności gospodarczej</w:t>
      </w:r>
    </w:p>
    <w:p w:rsidR="009024B4" w:rsidRDefault="009024B4" w:rsidP="009024B4">
      <w:pPr>
        <w:pStyle w:val="Bezodstpw"/>
        <w:rPr>
          <w:rFonts w:ascii="Times New Roman" w:hAnsi="Times New Roman"/>
          <w:b/>
          <w:bCs/>
          <w:sz w:val="26"/>
          <w:szCs w:val="26"/>
        </w:rPr>
      </w:pPr>
    </w:p>
    <w:p w:rsidR="009024B4" w:rsidRDefault="009024B4" w:rsidP="009024B4">
      <w:pPr>
        <w:pStyle w:val="Bezodstpw"/>
        <w:rPr>
          <w:rFonts w:ascii="Times New Roman" w:hAnsi="Times New Roman"/>
          <w:b/>
          <w:bCs/>
          <w:sz w:val="26"/>
          <w:szCs w:val="26"/>
        </w:rPr>
      </w:pPr>
    </w:p>
    <w:p w:rsidR="009024B4" w:rsidRPr="009024B4" w:rsidRDefault="009024B4" w:rsidP="009024B4">
      <w:pPr>
        <w:jc w:val="both"/>
        <w:rPr>
          <w:u w:val="single"/>
        </w:rPr>
      </w:pPr>
      <w:r w:rsidRPr="009024B4">
        <w:rPr>
          <w:b/>
          <w:bCs/>
          <w:u w:val="single"/>
        </w:rPr>
        <w:t>Grupa docelowa:</w:t>
      </w:r>
      <w:r w:rsidRPr="009024B4">
        <w:rPr>
          <w:u w:val="single"/>
        </w:rPr>
        <w:t xml:space="preserve"> </w:t>
      </w:r>
    </w:p>
    <w:p w:rsidR="00076375" w:rsidRPr="000731A4" w:rsidRDefault="00076375" w:rsidP="00076375">
      <w:pPr>
        <w:jc w:val="both"/>
        <w:rPr>
          <w:b/>
        </w:rPr>
      </w:pPr>
      <w:r w:rsidRPr="000731A4">
        <w:rPr>
          <w:b/>
        </w:rPr>
        <w:t>osoby bezrobotne, kt</w:t>
      </w:r>
      <w:r>
        <w:rPr>
          <w:b/>
        </w:rPr>
        <w:t>óre mają ukończony 30 rok życia i są</w:t>
      </w:r>
      <w:r w:rsidRPr="000731A4">
        <w:rPr>
          <w:b/>
        </w:rPr>
        <w:t xml:space="preserve"> zarejestrowane w Powiatowym Urzędzie Pracy dla Miasta Torunia co najmniej przez okres 6 miesięcy licząc od ostatniej rejestracji.</w:t>
      </w:r>
    </w:p>
    <w:p w:rsidR="00076375" w:rsidRPr="00FF5956" w:rsidRDefault="00076375" w:rsidP="00076375">
      <w:pPr>
        <w:rPr>
          <w:rFonts w:cs="Times New Roman"/>
          <w:b/>
        </w:rPr>
      </w:pPr>
    </w:p>
    <w:p w:rsidR="00076375" w:rsidRPr="00794691" w:rsidRDefault="00076375" w:rsidP="00076375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Osoba bezrobotna korzystająca w 2019 </w:t>
      </w:r>
      <w:r w:rsidRPr="00794691">
        <w:rPr>
          <w:rFonts w:cs="Times New Roman"/>
          <w:b/>
        </w:rPr>
        <w:t>r. z aktywnych form pomocy tj. staż, studia podyplomowe, szkolenie nie może ubiegać się o przyznanie jednorazowych środków na podjęcie działalności</w:t>
      </w:r>
      <w:r>
        <w:rPr>
          <w:rFonts w:cs="Times New Roman"/>
          <w:b/>
        </w:rPr>
        <w:t xml:space="preserve"> gospodarczej</w:t>
      </w:r>
      <w:r w:rsidRPr="00794691">
        <w:rPr>
          <w:rFonts w:cs="Times New Roman"/>
          <w:b/>
        </w:rPr>
        <w:t>.</w:t>
      </w:r>
    </w:p>
    <w:p w:rsidR="00076375" w:rsidRDefault="00076375" w:rsidP="0007637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705E3" w:rsidRPr="009024B4" w:rsidRDefault="001705E3" w:rsidP="009024B4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3FD" w:rsidRDefault="002B13FD" w:rsidP="009024B4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 w:rsidP="009024B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1705E3" w:rsidRDefault="001C741B" w:rsidP="009024B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</w:t>
      </w:r>
    </w:p>
    <w:p w:rsidR="001705E3" w:rsidRDefault="001705E3" w:rsidP="009024B4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2B13FD" w:rsidRDefault="001C741B" w:rsidP="009024B4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3FD">
        <w:rPr>
          <w:rFonts w:ascii="Times New Roman" w:hAnsi="Times New Roman"/>
          <w:b/>
          <w:sz w:val="24"/>
          <w:szCs w:val="24"/>
        </w:rPr>
        <w:t>§1</w:t>
      </w:r>
    </w:p>
    <w:p w:rsidR="001705E3" w:rsidRDefault="001705E3" w:rsidP="009024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 w:rsidP="009024B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Niniejszy Regulamin opracowany jest na podstawie: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20 kwietnia 2004r. o promocji zatrudnienia i instytucjach rynku pracy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076375">
        <w:rPr>
          <w:rFonts w:ascii="Times New Roman" w:hAnsi="Times New Roman"/>
          <w:sz w:val="24"/>
          <w:szCs w:val="24"/>
        </w:rPr>
        <w:t>(</w:t>
      </w:r>
      <w:r w:rsidR="00D10F21">
        <w:rPr>
          <w:rFonts w:ascii="Times New Roman" w:hAnsi="Times New Roman"/>
          <w:sz w:val="24"/>
          <w:szCs w:val="24"/>
        </w:rPr>
        <w:t>Dz. U. z 2019r. poz. 1482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Rodziny, Pracy i Polityki Społecznej z dnia 14.07.2017r.                       w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wyposażenia lub doposażenia stanowiska pracy oraz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(Dz. U. z 2017r. poz. 1380);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(Dz. Urz. UE L 352.1 z 24.12.2013r.);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30 kwietnia 2004 o postępowaniu w sprawach doty</w:t>
      </w:r>
      <w:r w:rsidR="009B08A7">
        <w:rPr>
          <w:rFonts w:ascii="Times New Roman" w:hAnsi="Times New Roman"/>
          <w:sz w:val="24"/>
          <w:szCs w:val="24"/>
        </w:rPr>
        <w:t>czących pomocy publicznej (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474257">
        <w:rPr>
          <w:rFonts w:ascii="Times New Roman" w:hAnsi="Times New Roman"/>
          <w:sz w:val="24"/>
          <w:szCs w:val="24"/>
        </w:rPr>
        <w:t>z 2018r. poz. 362</w:t>
      </w:r>
      <w:r w:rsidR="009B08A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B08A7">
        <w:rPr>
          <w:rFonts w:ascii="Times New Roman" w:hAnsi="Times New Roman"/>
          <w:sz w:val="24"/>
          <w:szCs w:val="24"/>
        </w:rPr>
        <w:t>późn</w:t>
      </w:r>
      <w:proofErr w:type="spellEnd"/>
      <w:r w:rsidR="009B08A7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122E83">
        <w:rPr>
          <w:rFonts w:ascii="Times New Roman" w:hAnsi="Times New Roman"/>
          <w:sz w:val="24"/>
          <w:szCs w:val="24"/>
        </w:rPr>
        <w:t>tawy z dnia 06.03.2018r. – Prawo przedsiębiorców (</w:t>
      </w:r>
      <w:proofErr w:type="spellStart"/>
      <w:r w:rsidR="00122E83">
        <w:rPr>
          <w:rFonts w:ascii="Times New Roman" w:hAnsi="Times New Roman"/>
          <w:sz w:val="24"/>
          <w:szCs w:val="24"/>
        </w:rPr>
        <w:t>Dz.U</w:t>
      </w:r>
      <w:proofErr w:type="spellEnd"/>
      <w:r w:rsidR="00122E83">
        <w:rPr>
          <w:rFonts w:ascii="Times New Roman" w:hAnsi="Times New Roman"/>
          <w:sz w:val="24"/>
          <w:szCs w:val="24"/>
        </w:rPr>
        <w:t>. z 2018r. poz. 646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14 czerwca 1960 -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</w:t>
      </w:r>
      <w:r w:rsidR="009B08A7">
        <w:rPr>
          <w:rFonts w:ascii="Times New Roman" w:hAnsi="Times New Roman"/>
          <w:sz w:val="24"/>
          <w:szCs w:val="24"/>
        </w:rPr>
        <w:t>j</w:t>
      </w:r>
      <w:proofErr w:type="spellEnd"/>
      <w:r w:rsidR="009B08A7">
        <w:rPr>
          <w:rFonts w:ascii="Times New Roman" w:hAnsi="Times New Roman"/>
          <w:sz w:val="24"/>
          <w:szCs w:val="24"/>
        </w:rPr>
        <w:t>. Dz. U.                 z 2019r. poz. 1292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23 kwietnia 1964 - Ko</w:t>
      </w:r>
      <w:r w:rsidR="009B08A7">
        <w:rPr>
          <w:rFonts w:ascii="Times New Roman" w:hAnsi="Times New Roman"/>
          <w:sz w:val="24"/>
          <w:szCs w:val="24"/>
        </w:rPr>
        <w:t>deks cywilny (</w:t>
      </w:r>
      <w:proofErr w:type="spellStart"/>
      <w:r w:rsidR="009B08A7">
        <w:rPr>
          <w:rFonts w:ascii="Times New Roman" w:hAnsi="Times New Roman"/>
          <w:sz w:val="24"/>
          <w:szCs w:val="24"/>
        </w:rPr>
        <w:t>t.j</w:t>
      </w:r>
      <w:proofErr w:type="spellEnd"/>
      <w:r w:rsidR="009B08A7">
        <w:rPr>
          <w:rFonts w:ascii="Times New Roman" w:hAnsi="Times New Roman"/>
          <w:sz w:val="24"/>
          <w:szCs w:val="24"/>
        </w:rPr>
        <w:t>. Dz. U. z 2019, poz. 1145</w:t>
      </w:r>
      <w:r>
        <w:rPr>
          <w:rFonts w:ascii="Times New Roman" w:hAnsi="Times New Roman"/>
          <w:sz w:val="24"/>
          <w:szCs w:val="24"/>
        </w:rPr>
        <w:t>);</w:t>
      </w:r>
    </w:p>
    <w:p w:rsidR="00DE622B" w:rsidRDefault="001C741B" w:rsidP="00076375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17 listopada 1964 - Kodeks postępowan</w:t>
      </w:r>
      <w:r w:rsidR="00122E83">
        <w:rPr>
          <w:rFonts w:ascii="Times New Roman" w:hAnsi="Times New Roman"/>
          <w:sz w:val="24"/>
          <w:szCs w:val="24"/>
        </w:rPr>
        <w:t>ia cywilnego (</w:t>
      </w:r>
      <w:proofErr w:type="spellStart"/>
      <w:r w:rsidR="00122E83">
        <w:rPr>
          <w:rFonts w:ascii="Times New Roman" w:hAnsi="Times New Roman"/>
          <w:sz w:val="24"/>
          <w:szCs w:val="24"/>
        </w:rPr>
        <w:t>t.j</w:t>
      </w:r>
      <w:proofErr w:type="spellEnd"/>
      <w:r w:rsidR="00122E83">
        <w:rPr>
          <w:rFonts w:ascii="Times New Roman" w:hAnsi="Times New Roman"/>
          <w:sz w:val="24"/>
          <w:szCs w:val="24"/>
        </w:rPr>
        <w:t>. Dz. U. z 2018</w:t>
      </w:r>
      <w:r>
        <w:rPr>
          <w:rFonts w:ascii="Times New Roman" w:hAnsi="Times New Roman"/>
          <w:sz w:val="24"/>
          <w:szCs w:val="24"/>
        </w:rPr>
        <w:t xml:space="preserve">r.                   </w:t>
      </w:r>
      <w:r w:rsidR="00122E83">
        <w:rPr>
          <w:rFonts w:ascii="Times New Roman" w:hAnsi="Times New Roman"/>
          <w:sz w:val="24"/>
          <w:szCs w:val="24"/>
        </w:rPr>
        <w:t xml:space="preserve">poz. 1360 z </w:t>
      </w:r>
      <w:proofErr w:type="spellStart"/>
      <w:r w:rsidR="00122E83">
        <w:rPr>
          <w:rFonts w:ascii="Times New Roman" w:hAnsi="Times New Roman"/>
          <w:sz w:val="24"/>
          <w:szCs w:val="24"/>
        </w:rPr>
        <w:t>późn</w:t>
      </w:r>
      <w:proofErr w:type="spellEnd"/>
      <w:r w:rsidR="00122E83">
        <w:rPr>
          <w:rFonts w:ascii="Times New Roman" w:hAnsi="Times New Roman"/>
          <w:sz w:val="24"/>
          <w:szCs w:val="24"/>
        </w:rPr>
        <w:t>. zm.).</w:t>
      </w:r>
    </w:p>
    <w:p w:rsidR="00076375" w:rsidRPr="00076375" w:rsidRDefault="00076375" w:rsidP="00076375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22B" w:rsidRDefault="00DE622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705E3" w:rsidRPr="002B13FD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3FD">
        <w:rPr>
          <w:rFonts w:ascii="Times New Roman" w:hAnsi="Times New Roman"/>
          <w:b/>
          <w:sz w:val="24"/>
          <w:szCs w:val="24"/>
        </w:rPr>
        <w:t>§2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Ilekroć w niniejszym Regulaminie mowa jest o: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Urzędzie - należy przez to rozumieć Powiatowy Urząd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ustawę z dnia 20 kwietnia 2004r. o promocji zatrudnienia i instytucjach</w:t>
      </w:r>
      <w:r w:rsidR="00695205">
        <w:rPr>
          <w:rFonts w:ascii="Times New Roman" w:hAnsi="Times New Roman"/>
          <w:sz w:val="24"/>
          <w:szCs w:val="24"/>
        </w:rPr>
        <w:t xml:space="preserve"> rynku pracy (</w:t>
      </w:r>
      <w:proofErr w:type="spellStart"/>
      <w:r w:rsidR="00695205">
        <w:rPr>
          <w:rFonts w:ascii="Times New Roman" w:hAnsi="Times New Roman"/>
          <w:sz w:val="24"/>
          <w:szCs w:val="24"/>
        </w:rPr>
        <w:t>t.j</w:t>
      </w:r>
      <w:proofErr w:type="spellEnd"/>
      <w:r w:rsidR="00695205">
        <w:rPr>
          <w:rFonts w:ascii="Times New Roman" w:hAnsi="Times New Roman"/>
          <w:sz w:val="24"/>
          <w:szCs w:val="24"/>
        </w:rPr>
        <w:t>. Dz. U. z 2018r. poz. 12</w:t>
      </w:r>
      <w:r>
        <w:rPr>
          <w:rFonts w:ascii="Times New Roman" w:hAnsi="Times New Roman"/>
          <w:sz w:val="24"/>
          <w:szCs w:val="24"/>
        </w:rPr>
        <w:t xml:space="preserve">65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B0005B" w:rsidRPr="00122E83" w:rsidRDefault="001C741B" w:rsidP="00122E83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Rozporządzeniu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rozporządzenie Ministra Rodziny, Pracy                   i Polityki Społecznej z dnia 14.07.2017r. w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wyposażenia lub doposażenia stanowiska pracy oraz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(Dz. U. z 2017r. poz. 1380);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bezrobotnym – oznacza to osobę spełniającą przesłanki art.2 ust.1 pkt 2 Ustawy; 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absolwencie CIS – oznacza to absolwenta centrum integracji społecznej,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art. 2 pkt 1a ustawy z dnia 13 czerwca 2003 r. o zatrudnieniu socjalnym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2016r. poz. 1828</w:t>
      </w:r>
      <w:r w:rsidR="00122E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22E83">
        <w:rPr>
          <w:rFonts w:ascii="Times New Roman" w:hAnsi="Times New Roman"/>
          <w:sz w:val="24"/>
          <w:szCs w:val="24"/>
        </w:rPr>
        <w:t>późn</w:t>
      </w:r>
      <w:proofErr w:type="spellEnd"/>
      <w:r w:rsidR="00122E83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C05C5C" w:rsidRPr="00C05C5C" w:rsidRDefault="001C741B" w:rsidP="000E3D9F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5C">
        <w:rPr>
          <w:rFonts w:ascii="Times New Roman" w:hAnsi="Times New Roman"/>
          <w:sz w:val="24"/>
          <w:szCs w:val="24"/>
        </w:rPr>
        <w:t xml:space="preserve">absolwencie KIS – oznacza to absolwenta klubu integracji społecznej, o </w:t>
      </w:r>
      <w:proofErr w:type="spellStart"/>
      <w:r w:rsidRPr="00C05C5C">
        <w:rPr>
          <w:rFonts w:ascii="Times New Roman" w:hAnsi="Times New Roman"/>
          <w:sz w:val="24"/>
          <w:szCs w:val="24"/>
        </w:rPr>
        <w:t>kt</w:t>
      </w:r>
      <w:proofErr w:type="spellEnd"/>
      <w:r w:rsidRPr="00C05C5C">
        <w:rPr>
          <w:rFonts w:ascii="Times New Roman" w:hAnsi="Times New Roman"/>
          <w:sz w:val="24"/>
          <w:szCs w:val="24"/>
          <w:lang w:val="es-ES_tradnl"/>
        </w:rPr>
        <w:t>ó</w:t>
      </w:r>
      <w:r w:rsidRPr="00C05C5C">
        <w:rPr>
          <w:rFonts w:ascii="Times New Roman" w:hAnsi="Times New Roman"/>
          <w:sz w:val="24"/>
          <w:szCs w:val="24"/>
        </w:rPr>
        <w:t xml:space="preserve">rym mowa w art. 2 pkt 1b ustawy z dnia 13 czerwca 2003 r. o zatrudnieniu socjalnym </w:t>
      </w:r>
      <w:r w:rsidR="00B0005B" w:rsidRPr="00C05C5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05C5C">
        <w:rPr>
          <w:rFonts w:ascii="Times New Roman" w:hAnsi="Times New Roman"/>
          <w:sz w:val="24"/>
          <w:szCs w:val="24"/>
        </w:rPr>
        <w:t>(</w:t>
      </w:r>
      <w:proofErr w:type="spellStart"/>
      <w:r w:rsidRPr="00C05C5C">
        <w:rPr>
          <w:rFonts w:ascii="Times New Roman" w:hAnsi="Times New Roman"/>
          <w:sz w:val="24"/>
          <w:szCs w:val="24"/>
        </w:rPr>
        <w:t>t.j</w:t>
      </w:r>
      <w:proofErr w:type="spellEnd"/>
      <w:r w:rsidRPr="00C05C5C">
        <w:rPr>
          <w:rFonts w:ascii="Times New Roman" w:hAnsi="Times New Roman"/>
          <w:sz w:val="24"/>
          <w:szCs w:val="24"/>
        </w:rPr>
        <w:t>. Dz. U. z 2016r., poz. 1828</w:t>
      </w:r>
      <w:r w:rsidR="00122E83" w:rsidRPr="00C05C5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22E83" w:rsidRPr="00C05C5C">
        <w:rPr>
          <w:rFonts w:ascii="Times New Roman" w:hAnsi="Times New Roman"/>
          <w:sz w:val="24"/>
          <w:szCs w:val="24"/>
        </w:rPr>
        <w:t>późn</w:t>
      </w:r>
      <w:proofErr w:type="spellEnd"/>
      <w:r w:rsidR="00122E83" w:rsidRPr="00C05C5C">
        <w:rPr>
          <w:rFonts w:ascii="Times New Roman" w:hAnsi="Times New Roman"/>
          <w:sz w:val="24"/>
          <w:szCs w:val="24"/>
        </w:rPr>
        <w:t>. zm.</w:t>
      </w:r>
      <w:r w:rsidRPr="00C05C5C">
        <w:rPr>
          <w:rFonts w:ascii="Times New Roman" w:hAnsi="Times New Roman"/>
          <w:sz w:val="24"/>
          <w:szCs w:val="24"/>
        </w:rPr>
        <w:t>);</w:t>
      </w:r>
    </w:p>
    <w:p w:rsidR="001705E3" w:rsidRPr="00C05C5C" w:rsidRDefault="001C741B" w:rsidP="0065407B">
      <w:pPr>
        <w:pStyle w:val="Bezodstpw"/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5C">
        <w:rPr>
          <w:rFonts w:ascii="Times New Roman" w:hAnsi="Times New Roman"/>
          <w:sz w:val="24"/>
          <w:szCs w:val="24"/>
        </w:rPr>
        <w:t xml:space="preserve">opiekunie – </w:t>
      </w:r>
      <w:r w:rsidRPr="00C05C5C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Pr="00C05C5C">
        <w:rPr>
          <w:rFonts w:ascii="Times New Roman" w:hAnsi="Times New Roman"/>
          <w:sz w:val="24"/>
          <w:szCs w:val="24"/>
        </w:rPr>
        <w:t>ży</w:t>
      </w:r>
      <w:proofErr w:type="spellEnd"/>
      <w:r w:rsidRPr="00C05C5C">
        <w:rPr>
          <w:rFonts w:ascii="Times New Roman" w:hAnsi="Times New Roman"/>
          <w:sz w:val="24"/>
          <w:szCs w:val="24"/>
        </w:rPr>
        <w:t xml:space="preserve"> przez to rozumieć poszuku</w:t>
      </w:r>
      <w:r w:rsidR="00C05C5C">
        <w:rPr>
          <w:rFonts w:ascii="Times New Roman" w:hAnsi="Times New Roman"/>
          <w:sz w:val="24"/>
          <w:szCs w:val="24"/>
        </w:rPr>
        <w:t>jącego pracy niepozostającego w </w:t>
      </w:r>
      <w:r w:rsidRPr="00C05C5C">
        <w:rPr>
          <w:rFonts w:ascii="Times New Roman" w:hAnsi="Times New Roman"/>
          <w:sz w:val="24"/>
          <w:szCs w:val="24"/>
        </w:rPr>
        <w:t>zatrudnieniu lub niewykonującego innej pracy zarobkowej opiekuna osoby niepełnosprawnej, z wyłączeniem opiekuna osoby niepełnosprawnej pobierającego świadczenie pielęgnacyjne lub specjalny zasiłek opiekuńczy na podstawie przepis</w:t>
      </w:r>
      <w:r w:rsidRPr="00C05C5C">
        <w:rPr>
          <w:rFonts w:ascii="Times New Roman" w:hAnsi="Times New Roman"/>
          <w:sz w:val="24"/>
          <w:szCs w:val="24"/>
          <w:lang w:val="es-ES_tradnl"/>
        </w:rPr>
        <w:t>ó</w:t>
      </w:r>
      <w:r w:rsidRPr="00C05C5C">
        <w:rPr>
          <w:rFonts w:ascii="Times New Roman" w:hAnsi="Times New Roman"/>
          <w:sz w:val="24"/>
          <w:szCs w:val="24"/>
        </w:rPr>
        <w:t>w o świadczeniach rodzinnych, lub zasiłek dla opiekuna na podstawie przepis</w:t>
      </w:r>
      <w:r w:rsidRPr="00C05C5C">
        <w:rPr>
          <w:rFonts w:ascii="Times New Roman" w:hAnsi="Times New Roman"/>
          <w:sz w:val="24"/>
          <w:szCs w:val="24"/>
          <w:lang w:val="es-ES_tradnl"/>
        </w:rPr>
        <w:t>ó</w:t>
      </w:r>
      <w:r w:rsidRPr="00C05C5C">
        <w:rPr>
          <w:rFonts w:ascii="Times New Roman" w:hAnsi="Times New Roman"/>
          <w:sz w:val="24"/>
          <w:szCs w:val="24"/>
        </w:rPr>
        <w:t xml:space="preserve">w o ustaleniu i wypłacie </w:t>
      </w:r>
      <w:proofErr w:type="spellStart"/>
      <w:r w:rsidRPr="00C05C5C">
        <w:rPr>
          <w:rFonts w:ascii="Times New Roman" w:hAnsi="Times New Roman"/>
          <w:sz w:val="24"/>
          <w:szCs w:val="24"/>
        </w:rPr>
        <w:t>zasiłk</w:t>
      </w:r>
      <w:proofErr w:type="spellEnd"/>
      <w:r w:rsidRPr="00C05C5C">
        <w:rPr>
          <w:rFonts w:ascii="Times New Roman" w:hAnsi="Times New Roman"/>
          <w:sz w:val="24"/>
          <w:szCs w:val="24"/>
          <w:lang w:val="es-ES_tradnl"/>
        </w:rPr>
        <w:t>ó</w:t>
      </w:r>
      <w:r w:rsidRPr="00C05C5C">
        <w:rPr>
          <w:rFonts w:ascii="Times New Roman" w:hAnsi="Times New Roman"/>
          <w:sz w:val="24"/>
          <w:szCs w:val="24"/>
        </w:rPr>
        <w:t>w dla opiekun</w:t>
      </w:r>
      <w:r w:rsidRPr="00C05C5C">
        <w:rPr>
          <w:rFonts w:ascii="Times New Roman" w:hAnsi="Times New Roman"/>
          <w:sz w:val="24"/>
          <w:szCs w:val="24"/>
          <w:lang w:val="es-ES_tradnl"/>
        </w:rPr>
        <w:t>ó</w:t>
      </w:r>
      <w:r w:rsidRPr="00C05C5C">
        <w:rPr>
          <w:rFonts w:ascii="Times New Roman" w:hAnsi="Times New Roman"/>
          <w:sz w:val="24"/>
          <w:szCs w:val="24"/>
        </w:rPr>
        <w:t>w;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Wnioskodawcy – oznacza to podmioty wymienione w pkt 4-7 niniejszego ustępu;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przeciętnym wynagrodzeniu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przeciętne wynagrodzenie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rFonts w:ascii="Times New Roman" w:hAnsi="Times New Roman"/>
          <w:sz w:val="24"/>
          <w:szCs w:val="24"/>
          <w:lang w:val="nl-NL"/>
        </w:rPr>
        <w:t>Spo</w:t>
      </w:r>
      <w:proofErr w:type="spellStart"/>
      <w:r w:rsidR="00122E83">
        <w:rPr>
          <w:rFonts w:ascii="Times New Roman" w:hAnsi="Times New Roman"/>
          <w:sz w:val="24"/>
          <w:szCs w:val="24"/>
        </w:rPr>
        <w:t>łecznych</w:t>
      </w:r>
      <w:proofErr w:type="spellEnd"/>
      <w:r w:rsidR="00122E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22E83">
        <w:rPr>
          <w:rFonts w:ascii="Times New Roman" w:hAnsi="Times New Roman"/>
          <w:sz w:val="24"/>
          <w:szCs w:val="24"/>
        </w:rPr>
        <w:t>t.j</w:t>
      </w:r>
      <w:proofErr w:type="spellEnd"/>
      <w:r w:rsidR="00122E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22E83">
        <w:rPr>
          <w:rFonts w:ascii="Times New Roman" w:hAnsi="Times New Roman"/>
          <w:sz w:val="24"/>
          <w:szCs w:val="24"/>
        </w:rPr>
        <w:t>Dz.U</w:t>
      </w:r>
      <w:proofErr w:type="spellEnd"/>
      <w:r w:rsidR="00122E83">
        <w:rPr>
          <w:rFonts w:ascii="Times New Roman" w:hAnsi="Times New Roman"/>
          <w:sz w:val="24"/>
          <w:szCs w:val="24"/>
        </w:rPr>
        <w:t>. z 2018r., poz. 1270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Regulaminie – oznacza to niniejszy Regulamin w sprawie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Funduszu Pracy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Umowie – oznacza to umowę o przyznanie bezrobotnemu, absolwentowi CIS, absolwentowi KIS lub opiekunowi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Wniosku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Dyrektorze – oznacza to Dyrektora Powiatowego Urzędu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Prezydencie – oznacza to Prezydenta Miasta Torunia.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może przyznać bezrobotnemu, absolwentowi CIS, absolwentowi KIS lub opiekunowi jednorazowo środki na podjęcie działalności gospodarczej, w tym na pokrycie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pomocy prawnej, konsultacji i doradztwa związanych z podjęciem tej działalności gospodarczej. </w:t>
      </w:r>
    </w:p>
    <w:p w:rsidR="001705E3" w:rsidRDefault="001C741B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pomocy nie może przekraczać 600% przeciętnego wynagrodzenia. </w:t>
      </w:r>
    </w:p>
    <w:p w:rsidR="001705E3" w:rsidRDefault="001705E3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przeciętnego wynagrodzenia,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mowa wyżej, przyjmowana jest na dzień </w:t>
      </w:r>
      <w:r>
        <w:rPr>
          <w:rFonts w:ascii="Times New Roman" w:hAnsi="Times New Roman"/>
          <w:sz w:val="24"/>
          <w:szCs w:val="24"/>
        </w:rPr>
        <w:lastRenderedPageBreak/>
        <w:t xml:space="preserve">zawarcia Umowy. 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ust. 1, przyznaje Dyrektor z upoważnienia Prezydenta po uzyskaniu pozytywnej opinii Prezydenta.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05B" w:rsidRPr="0008352E" w:rsidRDefault="001C741B" w:rsidP="0008352E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jednorazowo przyznanych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ilość zawieranych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danym roku jest ograniczona wysokością przyznanych Urzędowi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finansowych.</w:t>
      </w:r>
    </w:p>
    <w:p w:rsidR="00B0005B" w:rsidRDefault="00B0005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nie mogą być przyznane bezrobotnemu,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okresie 12 miesięcy poprzedzających złożenie wniosku: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odm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wił bez uzasadnionej przyczyny przyjęcia propozycji odpowiedniej pracy lub innej formy pomocy określonej w Ustawie oraz udziału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działaniach w ramach Programu Aktywizacja i Integracja,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62a Ustawy,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Integracja,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62a Ustawy, wykonywanie prac społecznie użytecznych lub innej formy pomocy określonej w Ustawie,</w:t>
      </w:r>
    </w:p>
    <w:p w:rsidR="001705E3" w:rsidRDefault="001C741B" w:rsidP="00076375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Ustawie;</w:t>
      </w:r>
    </w:p>
    <w:p w:rsidR="001705E3" w:rsidRDefault="001705E3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nie mogą być przyznane bezrobotnemu, absolwentowi CIS lub absolwentowi KIS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otrzymał dotychczas z Funduszu Pracy lub innych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zakończeniu działalności gospodarczej w dniu przypadającym w okresie przed upływem co najmniej 12 miesięcy bezpośrednio poprzedzających dzień złożenia wniosku;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był w okresie 2 lat przed dniem złożenia wniosku skazany za przestępstwa przeciwko obrotowi gospodarczemu, w rozumieniu ustawy z dnia 6 czerwca 1997r. – Kodeks karny </w:t>
      </w:r>
      <w:r w:rsidR="00122E83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spellStart"/>
      <w:r w:rsidR="00122E83">
        <w:rPr>
          <w:rFonts w:ascii="Times New Roman" w:hAnsi="Times New Roman"/>
          <w:bCs/>
          <w:color w:val="auto"/>
          <w:sz w:val="24"/>
          <w:szCs w:val="24"/>
        </w:rPr>
        <w:t>t.j</w:t>
      </w:r>
      <w:proofErr w:type="spellEnd"/>
      <w:r w:rsidR="00122E83">
        <w:rPr>
          <w:rFonts w:ascii="Times New Roman" w:hAnsi="Times New Roman"/>
          <w:bCs/>
          <w:color w:val="auto"/>
          <w:sz w:val="24"/>
          <w:szCs w:val="24"/>
        </w:rPr>
        <w:t>. Dz. U. 2018r., poz. 1600</w:t>
      </w:r>
      <w:r w:rsidRPr="00B9012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zm.); 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złożył wniosek do innego starosty o przyznanie dofinansowania lub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założenie lub przystąpienie do spółdzielni socjalnej;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złożył wniosek niekompletny i nieprawidłowo sporządzony.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 3 ust. 1 Regulaminu nie mogą być przyznane opiekunowi jeżeli nie zostaną spełnione warunki,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ust. 2 pkt 1 i pkt 3-6.</w:t>
      </w:r>
    </w:p>
    <w:p w:rsidR="001705E3" w:rsidRDefault="001705E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3BD" w:rsidRDefault="000C53BD">
      <w:pPr>
        <w:pStyle w:val="Bezodstpw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3BD" w:rsidRDefault="000C53BD">
      <w:pPr>
        <w:pStyle w:val="Bezodstpw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Środki na podjęcie działalności gospodarczej mogą być przeznaczone na: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oprogramowania komputerowego;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jednego komputera (stacjonarnego lub laptopa);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mebli stanowiących wyposażenie lokalu (z wyjątkiem lokalu usytuowanego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mieszkaniu);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kiosku, pawilonu handlowego;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środka transportu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wyjątkiem działalności w zakresie transportu krajowego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b taks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wkami</w:t>
      </w:r>
      <w:proofErr w:type="spellEnd"/>
      <w:r>
        <w:rPr>
          <w:b w:val="0"/>
          <w:bCs w:val="0"/>
          <w:sz w:val="24"/>
          <w:szCs w:val="24"/>
        </w:rPr>
        <w:t>, gdzie zakup samochodu może być dokonany za 100% przyznanej dotacji;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</w:t>
      </w:r>
      <w:proofErr w:type="spellStart"/>
      <w:r>
        <w:rPr>
          <w:b w:val="0"/>
          <w:bCs w:val="0"/>
          <w:sz w:val="24"/>
          <w:szCs w:val="24"/>
        </w:rPr>
        <w:t>surowc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będących przedmiotem działalności w części  nieprzekraczającej 20%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(nie dotyczy koszt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utworzenia strony www);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wykonanie strony internetowej;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opłatę wpisowego lub wkładu do spółdzielni socjalnej.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Środki na podjęcie działalności gospodarczej,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1, nie mogą być</w:t>
      </w:r>
    </w:p>
    <w:p w:rsidR="001705E3" w:rsidRDefault="001C741B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przeznaczone na: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wynagrodzenia pracownik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składki na ubezpieczenie społeczne;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i innych instrument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koszty podłączenia wszelkich </w:t>
      </w:r>
      <w:proofErr w:type="spellStart"/>
      <w:r>
        <w:rPr>
          <w:b w:val="0"/>
          <w:bCs w:val="0"/>
          <w:sz w:val="24"/>
          <w:szCs w:val="24"/>
        </w:rPr>
        <w:t>medi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(np. linii telefonicznych, </w:t>
      </w:r>
      <w:proofErr w:type="spellStart"/>
      <w:r>
        <w:rPr>
          <w:b w:val="0"/>
          <w:bCs w:val="0"/>
          <w:sz w:val="24"/>
          <w:szCs w:val="24"/>
        </w:rPr>
        <w:t>internetu</w:t>
      </w:r>
      <w:proofErr w:type="spellEnd"/>
      <w:r>
        <w:rPr>
          <w:b w:val="0"/>
          <w:bCs w:val="0"/>
          <w:sz w:val="24"/>
          <w:szCs w:val="24"/>
        </w:rPr>
        <w:t>, przyłączy kanalizacyjnych, energetycznych, gazowych)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oraz koszty abonament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wydatki inwestycyjne obejmujące m.in. koszty budowy i remontu lokalu;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ziemi i nieruchomości z wyjątkiem kiosk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pawilon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handlowych;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zakup, przejęcie już istniejącej działalności gospodarczej;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telefonu kom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rkowego</w:t>
      </w:r>
      <w:proofErr w:type="spellEnd"/>
      <w:r>
        <w:rPr>
          <w:b w:val="0"/>
          <w:bCs w:val="0"/>
          <w:sz w:val="24"/>
          <w:szCs w:val="24"/>
        </w:rPr>
        <w:t>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odzieży roboczej;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5C6A68" w:rsidRDefault="005C6A68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małego sprzętu AGD (</w:t>
      </w:r>
      <w:r w:rsidR="00B0005B">
        <w:rPr>
          <w:b w:val="0"/>
          <w:bCs w:val="0"/>
          <w:sz w:val="24"/>
          <w:szCs w:val="24"/>
        </w:rPr>
        <w:t>w tym ekspresu do kawy z wyłączeniem działalności                      o profilu gastronomicznym</w:t>
      </w:r>
      <w:r>
        <w:rPr>
          <w:b w:val="0"/>
          <w:bCs w:val="0"/>
          <w:sz w:val="24"/>
          <w:szCs w:val="24"/>
        </w:rPr>
        <w:t>);</w:t>
      </w:r>
    </w:p>
    <w:p w:rsidR="00B0005B" w:rsidRDefault="00B0005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części zamiennych, eksploatacyjnych do pojazdów, maszyn i urządzeń;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leasing maszyn,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urządzeń;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finansowanie szkoleń, kurs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licencji;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zakup używanych maszyn, urządzeń, sprzętu, </w:t>
      </w:r>
      <w:r w:rsidR="00B0005B">
        <w:rPr>
          <w:b w:val="0"/>
          <w:bCs w:val="0"/>
          <w:sz w:val="24"/>
          <w:szCs w:val="24"/>
        </w:rPr>
        <w:t>środków transportu</w:t>
      </w:r>
      <w:r>
        <w:rPr>
          <w:b w:val="0"/>
          <w:bCs w:val="0"/>
          <w:sz w:val="24"/>
          <w:szCs w:val="24"/>
        </w:rPr>
        <w:t xml:space="preserve"> </w:t>
      </w:r>
      <w:r w:rsidR="00B0005B">
        <w:rPr>
          <w:b w:val="0"/>
          <w:bCs w:val="0"/>
          <w:sz w:val="24"/>
          <w:szCs w:val="24"/>
        </w:rPr>
        <w:t xml:space="preserve">o wartości poniżej 3.500,00 zł </w:t>
      </w:r>
      <w:r>
        <w:rPr>
          <w:b w:val="0"/>
          <w:bCs w:val="0"/>
          <w:sz w:val="24"/>
          <w:szCs w:val="24"/>
        </w:rPr>
        <w:t xml:space="preserve"> </w:t>
      </w:r>
      <w:r w:rsidR="00B0005B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 xml:space="preserve">dopuszczalny </w:t>
      </w:r>
      <w:r w:rsidR="00B0005B">
        <w:rPr>
          <w:b w:val="0"/>
          <w:bCs w:val="0"/>
          <w:sz w:val="24"/>
          <w:szCs w:val="24"/>
        </w:rPr>
        <w:t>jest tylko zakup używanych maszyn, urządzeń</w:t>
      </w:r>
      <w:r>
        <w:rPr>
          <w:b w:val="0"/>
          <w:bCs w:val="0"/>
          <w:sz w:val="24"/>
          <w:szCs w:val="24"/>
        </w:rPr>
        <w:t>, środk</w:t>
      </w:r>
      <w:r w:rsidR="00B0005B">
        <w:rPr>
          <w:b w:val="0"/>
          <w:bCs w:val="0"/>
          <w:sz w:val="24"/>
          <w:szCs w:val="24"/>
        </w:rPr>
        <w:t>ów transportu, wyposażenia i innych rzeczy</w:t>
      </w:r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w</w:t>
      </w:r>
      <w:proofErr w:type="spellEnd"/>
      <w:r>
        <w:rPr>
          <w:b w:val="0"/>
          <w:bCs w:val="0"/>
          <w:sz w:val="24"/>
          <w:szCs w:val="24"/>
        </w:rPr>
        <w:t xml:space="preserve"> przypadku działalności w zakresie usług lombardowych;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spłatę </w:t>
      </w:r>
      <w:r>
        <w:rPr>
          <w:b w:val="0"/>
          <w:bCs w:val="0"/>
          <w:sz w:val="24"/>
          <w:szCs w:val="24"/>
          <w:lang w:val="es-ES_tradnl"/>
        </w:rPr>
        <w:t>zad</w:t>
      </w:r>
      <w:proofErr w:type="spellStart"/>
      <w:r>
        <w:rPr>
          <w:b w:val="0"/>
          <w:bCs w:val="0"/>
          <w:sz w:val="24"/>
          <w:szCs w:val="24"/>
        </w:rPr>
        <w:t>łużenia</w:t>
      </w:r>
      <w:proofErr w:type="spellEnd"/>
      <w:r>
        <w:rPr>
          <w:b w:val="0"/>
          <w:bCs w:val="0"/>
          <w:sz w:val="24"/>
          <w:szCs w:val="24"/>
        </w:rPr>
        <w:t xml:space="preserve"> wynikającego z </w:t>
      </w:r>
      <w:proofErr w:type="spellStart"/>
      <w:r>
        <w:rPr>
          <w:b w:val="0"/>
          <w:bCs w:val="0"/>
          <w:sz w:val="24"/>
          <w:szCs w:val="24"/>
        </w:rPr>
        <w:t>zacią</w:t>
      </w:r>
      <w:proofErr w:type="spellEnd"/>
      <w:r>
        <w:rPr>
          <w:b w:val="0"/>
          <w:bCs w:val="0"/>
          <w:sz w:val="24"/>
          <w:szCs w:val="24"/>
          <w:lang w:val="it-IT"/>
        </w:rPr>
        <w:t>gni</w:t>
      </w:r>
      <w:proofErr w:type="spellStart"/>
      <w:r>
        <w:rPr>
          <w:b w:val="0"/>
          <w:bCs w:val="0"/>
          <w:sz w:val="24"/>
          <w:szCs w:val="24"/>
        </w:rPr>
        <w:t>ętych</w:t>
      </w:r>
      <w:proofErr w:type="spellEnd"/>
      <w:r>
        <w:rPr>
          <w:b w:val="0"/>
          <w:bCs w:val="0"/>
          <w:sz w:val="24"/>
          <w:szCs w:val="24"/>
        </w:rPr>
        <w:t xml:space="preserve"> zobowiązań;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wycenę rzeczoznawcy majątkowego;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kasy fiskalnej;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koszty przesyłki, dostawy, transportu.</w:t>
      </w:r>
    </w:p>
    <w:p w:rsidR="001705E3" w:rsidRDefault="001705E3">
      <w:pPr>
        <w:pStyle w:val="Tekstpodstawowywcity"/>
        <w:ind w:left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Powyższa lista </w:t>
      </w:r>
      <w:proofErr w:type="spellStart"/>
      <w:r>
        <w:rPr>
          <w:b w:val="0"/>
          <w:bCs w:val="0"/>
          <w:sz w:val="24"/>
          <w:szCs w:val="24"/>
        </w:rPr>
        <w:t>wyłączeń</w:t>
      </w:r>
      <w:proofErr w:type="spellEnd"/>
      <w:r>
        <w:rPr>
          <w:b w:val="0"/>
          <w:bCs w:val="0"/>
          <w:sz w:val="24"/>
          <w:szCs w:val="24"/>
        </w:rPr>
        <w:t xml:space="preserve"> z dotacji nie jest zamknięta w ramach </w:t>
      </w:r>
      <w:proofErr w:type="spellStart"/>
      <w:r>
        <w:rPr>
          <w:b w:val="0"/>
          <w:bCs w:val="0"/>
          <w:sz w:val="24"/>
          <w:szCs w:val="24"/>
        </w:rPr>
        <w:t>poszczeg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wniosk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 xml:space="preserve">że wyłączyć z dotacji także inne wnioskowane ze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Funduszu Pracy wydatki niemieszczące się w powyższym zestawieniu </w:t>
      </w:r>
      <w:proofErr w:type="spellStart"/>
      <w:r>
        <w:rPr>
          <w:b w:val="0"/>
          <w:bCs w:val="0"/>
          <w:sz w:val="24"/>
          <w:szCs w:val="24"/>
        </w:rPr>
        <w:t>wyłączeń</w:t>
      </w:r>
      <w:proofErr w:type="spellEnd"/>
      <w:r>
        <w:rPr>
          <w:b w:val="0"/>
          <w:bCs w:val="0"/>
          <w:sz w:val="24"/>
          <w:szCs w:val="24"/>
        </w:rPr>
        <w:t xml:space="preserve"> przedmiotowych. </w:t>
      </w:r>
    </w:p>
    <w:p w:rsidR="00E31D86" w:rsidRDefault="00E31D86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Wydatkowanie przyznanych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dokumentowane będzie na podstawie faktur,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cywilno-prawnych oraz innych </w:t>
      </w:r>
      <w:proofErr w:type="spellStart"/>
      <w:r>
        <w:rPr>
          <w:rFonts w:ascii="Times New Roman" w:hAnsi="Times New Roman"/>
          <w:sz w:val="24"/>
          <w:szCs w:val="24"/>
        </w:rPr>
        <w:t>dowod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potwierdzających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wiarygodny poniesienie określonych </w:t>
      </w:r>
      <w:proofErr w:type="spellStart"/>
      <w:r>
        <w:rPr>
          <w:rFonts w:ascii="Times New Roman" w:hAnsi="Times New Roman"/>
          <w:sz w:val="24"/>
          <w:szCs w:val="24"/>
        </w:rPr>
        <w:t>wydatk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Dokumenty wymienione wyżej winny zawierać następujące dane: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dane sprzedawcy oraz dane nabywcy,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wystawienia dokumentu,</w:t>
      </w:r>
    </w:p>
    <w:p w:rsidR="001705E3" w:rsidRDefault="001C741B">
      <w:pPr>
        <w:pStyle w:val="Bezodstpw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sprzedaży (datę dokonania lub zakończenia dostawy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wykonania  usługi, o ile jest określona i róż</w:t>
      </w:r>
      <w:r>
        <w:rPr>
          <w:rFonts w:ascii="Times New Roman" w:hAnsi="Times New Roman"/>
          <w:sz w:val="24"/>
          <w:szCs w:val="24"/>
          <w:lang w:val="it-IT"/>
        </w:rPr>
        <w:t>ni si</w:t>
      </w:r>
      <w:r>
        <w:rPr>
          <w:rFonts w:ascii="Times New Roman" w:hAnsi="Times New Roman"/>
          <w:sz w:val="24"/>
          <w:szCs w:val="24"/>
        </w:rPr>
        <w:t>ę od daty faktury),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nazwę (rodzaj) zakupionego towaru lub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ugi,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formę i termin zapłaty.</w:t>
      </w:r>
    </w:p>
    <w:p w:rsidR="001705E3" w:rsidRDefault="001C741B">
      <w:pPr>
        <w:pStyle w:val="Bezodstpw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zostaną uwzględnione w rozliczeniu wydatki dokumentowane w formie paragon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fiskalnych.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>
        <w:rPr>
          <w:b w:val="0"/>
          <w:bCs w:val="0"/>
          <w:sz w:val="24"/>
          <w:szCs w:val="24"/>
        </w:rPr>
        <w:tab/>
        <w:t xml:space="preserve">Wnioskodawca zobowiązany jest do wydatkowania otrzymanych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zgodnie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przeznaczeniem.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 </w:t>
      </w:r>
      <w:r>
        <w:rPr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>
        <w:rPr>
          <w:b w:val="0"/>
          <w:bCs w:val="0"/>
          <w:sz w:val="24"/>
          <w:szCs w:val="24"/>
        </w:rPr>
        <w:t>got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wką</w:t>
      </w:r>
      <w:proofErr w:type="spellEnd"/>
      <w:r>
        <w:rPr>
          <w:b w:val="0"/>
          <w:bCs w:val="0"/>
          <w:sz w:val="24"/>
          <w:szCs w:val="24"/>
        </w:rPr>
        <w:t>, płatności kartą płatniczą.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W przypadku zakup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realizowanych za pośrednictwem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 (płatność                                      za pobraniem, system </w:t>
      </w:r>
      <w:proofErr w:type="spellStart"/>
      <w:r>
        <w:rPr>
          <w:rFonts w:ascii="Times New Roman" w:hAnsi="Times New Roman"/>
          <w:sz w:val="24"/>
          <w:szCs w:val="24"/>
        </w:rPr>
        <w:t>PayU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PayPal</w:t>
      </w:r>
      <w:proofErr w:type="spellEnd"/>
      <w:r>
        <w:rPr>
          <w:rFonts w:ascii="Times New Roman" w:hAnsi="Times New Roman"/>
          <w:sz w:val="24"/>
          <w:szCs w:val="24"/>
        </w:rPr>
        <w:t>, itp.) wymagane jest dostarczenie informacji                               od sprzedawcy o otrzymaniu zapłaty lub o przyjęciu zapłaty przez pośrednika (kuriera)                     za dostarczony towar.</w:t>
      </w:r>
    </w:p>
    <w:p w:rsidR="001705E3" w:rsidRDefault="001705E3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bCs w:val="0"/>
          <w:sz w:val="24"/>
          <w:szCs w:val="24"/>
        </w:rPr>
        <w:tab/>
        <w:t xml:space="preserve">W przypadku </w:t>
      </w:r>
      <w:proofErr w:type="spellStart"/>
      <w:r>
        <w:rPr>
          <w:b w:val="0"/>
          <w:bCs w:val="0"/>
          <w:sz w:val="24"/>
          <w:szCs w:val="24"/>
        </w:rPr>
        <w:t>zam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wienia</w:t>
      </w:r>
      <w:proofErr w:type="spellEnd"/>
      <w:r>
        <w:rPr>
          <w:b w:val="0"/>
          <w:bCs w:val="0"/>
          <w:sz w:val="24"/>
          <w:szCs w:val="24"/>
        </w:rPr>
        <w:t xml:space="preserve"> wykonania określonych czynności w ramach umowy o dzieło lub umowy zlecenia Wnioskodawca zobowiązany jest do dołączenia do umowy dokumentu potwierdzającego wykonanie dzieła /zlecenia i zapłatę wynagrodzenia.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bCs w:val="0"/>
          <w:sz w:val="24"/>
          <w:szCs w:val="24"/>
        </w:rPr>
        <w:tab/>
        <w:t>W przypadku posiadania faktur lub innych dokument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>
        <w:rPr>
          <w:b w:val="0"/>
          <w:bCs w:val="0"/>
          <w:sz w:val="24"/>
          <w:szCs w:val="24"/>
        </w:rPr>
        <w:t>sw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9. </w:t>
      </w:r>
      <w:r>
        <w:rPr>
          <w:b w:val="0"/>
          <w:bCs w:val="0"/>
          <w:sz w:val="24"/>
          <w:szCs w:val="24"/>
        </w:rPr>
        <w:tab/>
        <w:t>W przypadku zakupu rzeczy używanych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 xml:space="preserve">że zażądać wyceny rzeczoznawcy. Wyceny dokonuje Wnioskodawca na </w:t>
      </w:r>
      <w:proofErr w:type="spellStart"/>
      <w:r>
        <w:rPr>
          <w:b w:val="0"/>
          <w:bCs w:val="0"/>
          <w:sz w:val="24"/>
          <w:szCs w:val="24"/>
        </w:rPr>
        <w:t>sw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10. </w:t>
      </w:r>
      <w:r>
        <w:rPr>
          <w:b w:val="0"/>
          <w:bCs w:val="0"/>
          <w:sz w:val="24"/>
          <w:szCs w:val="24"/>
        </w:rPr>
        <w:tab/>
        <w:t xml:space="preserve">W ramach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o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rych</w:t>
      </w:r>
      <w:proofErr w:type="spellEnd"/>
      <w:r>
        <w:rPr>
          <w:b w:val="0"/>
          <w:bCs w:val="0"/>
          <w:sz w:val="24"/>
          <w:szCs w:val="24"/>
        </w:rPr>
        <w:t xml:space="preserve"> mowa w §3 ust. 1 Regulaminu, nie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zostaną rozliczone zakupy dokonane na współ</w:t>
      </w:r>
      <w:r w:rsidRPr="00B90126"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>łasność.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11.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  <w:szCs w:val="24"/>
        </w:rPr>
        <w:t xml:space="preserve"> Wnioskodawca nie może zbyć, wynajmować ani użyczać przedmiot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ani praw  zakupionych ze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3BD" w:rsidRDefault="000C53BD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3BD" w:rsidRDefault="000C53BD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§6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 w:rsidP="0008352E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Wyłączona z dofinansowania jest: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sektorach rybołówstwa i akwakultury;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dziedzinie produkcji podstawowej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rolnych wymienionych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załączniku I do Traktatu ustanawiającego </w:t>
      </w:r>
      <w:proofErr w:type="spellStart"/>
      <w:r>
        <w:rPr>
          <w:b w:val="0"/>
          <w:bCs w:val="0"/>
          <w:sz w:val="24"/>
          <w:szCs w:val="24"/>
        </w:rPr>
        <w:t>Wsp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lnotę</w:t>
      </w:r>
      <w:proofErr w:type="spellEnd"/>
      <w:r>
        <w:rPr>
          <w:b w:val="0"/>
          <w:bCs w:val="0"/>
          <w:sz w:val="24"/>
          <w:szCs w:val="24"/>
        </w:rPr>
        <w:t xml:space="preserve"> Europejską;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rolnych wymienionych w załączniku I do Traktatu;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tworzeniem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prowadzeniem działalności eksportowej;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uwarunkowana pierwszeństwem korzystania z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krajowych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stosunku do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sprowadzanych z zagranicy;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pomoc na nabycie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do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proofErr w:type="spellStart"/>
      <w:r>
        <w:rPr>
          <w:b w:val="0"/>
          <w:bCs w:val="0"/>
          <w:sz w:val="24"/>
          <w:szCs w:val="24"/>
        </w:rPr>
        <w:t>w</w:t>
      </w:r>
      <w:proofErr w:type="spellEnd"/>
      <w:r>
        <w:rPr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sezonowa, weekendowa;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handlu obwoźnego i obnośnego;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ruchomych plac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wek gastronomicznych;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handlu prowadzonego poza stałym lokalem;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prowadzona w formie </w:t>
      </w:r>
      <w:proofErr w:type="spellStart"/>
      <w:r>
        <w:rPr>
          <w:b w:val="0"/>
          <w:bCs w:val="0"/>
          <w:sz w:val="24"/>
          <w:szCs w:val="24"/>
        </w:rPr>
        <w:t>franczyzy</w:t>
      </w:r>
      <w:proofErr w:type="spellEnd"/>
      <w:r>
        <w:rPr>
          <w:b w:val="0"/>
          <w:bCs w:val="0"/>
          <w:sz w:val="24"/>
          <w:szCs w:val="24"/>
        </w:rPr>
        <w:t>;</w:t>
      </w:r>
    </w:p>
    <w:p w:rsidR="001705E3" w:rsidRPr="004C620F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 xml:space="preserve">działalność prowadzona na rzecz  ostatniego pracodawcy, u </w:t>
      </w:r>
      <w:proofErr w:type="spellStart"/>
      <w:r w:rsidRPr="004C620F">
        <w:rPr>
          <w:b w:val="0"/>
          <w:iCs/>
          <w:color w:val="auto"/>
          <w:sz w:val="24"/>
          <w:szCs w:val="24"/>
        </w:rPr>
        <w:t>kt</w:t>
      </w:r>
      <w:proofErr w:type="spellEnd"/>
      <w:r w:rsidRPr="004C620F">
        <w:rPr>
          <w:b w:val="0"/>
          <w:iCs/>
          <w:color w:val="auto"/>
          <w:sz w:val="24"/>
          <w:szCs w:val="24"/>
          <w:lang w:val="es-ES_tradnl"/>
        </w:rPr>
        <w:t>ó</w:t>
      </w:r>
      <w:proofErr w:type="spellStart"/>
      <w:r w:rsidRPr="004C620F">
        <w:rPr>
          <w:b w:val="0"/>
          <w:iCs/>
          <w:color w:val="auto"/>
          <w:sz w:val="24"/>
          <w:szCs w:val="24"/>
        </w:rPr>
        <w:t>rego</w:t>
      </w:r>
      <w:proofErr w:type="spellEnd"/>
      <w:r w:rsidRPr="004C620F">
        <w:rPr>
          <w:b w:val="0"/>
          <w:iCs/>
          <w:color w:val="auto"/>
          <w:sz w:val="24"/>
          <w:szCs w:val="24"/>
        </w:rPr>
        <w:t xml:space="preserve"> Wnioskodawca był zatrudniony na umowę o pracę w okresie 12 miesięcy przed złożeniem wniosku o dofinansowanie;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gospodarcza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>
        <w:rPr>
          <w:b w:val="0"/>
          <w:bCs w:val="0"/>
          <w:sz w:val="24"/>
          <w:szCs w:val="24"/>
        </w:rPr>
        <w:t>działalnoś</w:t>
      </w:r>
      <w:proofErr w:type="spellEnd"/>
      <w:r>
        <w:rPr>
          <w:b w:val="0"/>
          <w:bCs w:val="0"/>
          <w:sz w:val="24"/>
          <w:szCs w:val="24"/>
          <w:lang w:val="it-IT"/>
        </w:rPr>
        <w:t>ci, b</w:t>
      </w:r>
      <w:proofErr w:type="spellStart"/>
      <w:r>
        <w:rPr>
          <w:b w:val="0"/>
          <w:bCs w:val="0"/>
          <w:sz w:val="24"/>
          <w:szCs w:val="24"/>
        </w:rPr>
        <w:t>ądź</w:t>
      </w:r>
      <w:proofErr w:type="spellEnd"/>
      <w:r>
        <w:rPr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</w:t>
      </w:r>
      <w:r w:rsidR="005C6A68">
        <w:rPr>
          <w:b w:val="0"/>
          <w:bCs w:val="0"/>
          <w:sz w:val="24"/>
          <w:szCs w:val="24"/>
        </w:rPr>
        <w:t>ałożenie spółki z inną osobą</w:t>
      </w:r>
      <w:r>
        <w:rPr>
          <w:b w:val="0"/>
          <w:bCs w:val="0"/>
          <w:sz w:val="24"/>
          <w:szCs w:val="24"/>
        </w:rPr>
        <w:t>;</w:t>
      </w:r>
    </w:p>
    <w:p w:rsidR="001705E3" w:rsidRDefault="001C741B" w:rsidP="0008352E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bankiem;</w:t>
      </w:r>
    </w:p>
    <w:p w:rsidR="001705E3" w:rsidRDefault="001C741B" w:rsidP="0008352E">
      <w:pPr>
        <w:pStyle w:val="Tekstpodstawowywcity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związana z prowadzeniem salonu gier hazardowych.</w:t>
      </w:r>
    </w:p>
    <w:p w:rsidR="001705E3" w:rsidRDefault="001705E3" w:rsidP="0008352E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Środki nie mogą być udzielone jeż</w:t>
      </w:r>
      <w:r>
        <w:rPr>
          <w:b w:val="0"/>
          <w:bCs w:val="0"/>
          <w:sz w:val="24"/>
          <w:szCs w:val="24"/>
          <w:lang w:val="it-IT"/>
        </w:rPr>
        <w:t>eli: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Wnioskodawca nie posiada stałego miejsca zameldowania;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nie wskaże we wniosku o dofinansowanie</w:t>
      </w:r>
      <w:r w:rsidR="005C6A68">
        <w:rPr>
          <w:b w:val="0"/>
          <w:iCs/>
          <w:color w:val="auto"/>
          <w:sz w:val="24"/>
          <w:szCs w:val="24"/>
        </w:rPr>
        <w:t xml:space="preserve"> odpowiedniego</w:t>
      </w:r>
      <w:r w:rsidRPr="004C620F">
        <w:rPr>
          <w:b w:val="0"/>
          <w:iCs/>
          <w:color w:val="auto"/>
          <w:sz w:val="24"/>
          <w:szCs w:val="24"/>
        </w:rPr>
        <w:t xml:space="preserve"> lokalu do prowadzenia planowanej działalności gospodarczej;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osoby pozostające we </w:t>
      </w:r>
      <w:proofErr w:type="spellStart"/>
      <w:r>
        <w:rPr>
          <w:b w:val="0"/>
          <w:bCs w:val="0"/>
          <w:sz w:val="24"/>
          <w:szCs w:val="24"/>
        </w:rPr>
        <w:t>wsp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lnym</w:t>
      </w:r>
      <w:proofErr w:type="spellEnd"/>
      <w:r>
        <w:rPr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rozwiązanie umowy o pracę u ostatniego pracodawcy przed zarejestrowaniem się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Urzędzie  </w:t>
      </w:r>
      <w:r w:rsidR="0008352E">
        <w:rPr>
          <w:b w:val="0"/>
          <w:bCs w:val="0"/>
          <w:sz w:val="24"/>
          <w:szCs w:val="24"/>
        </w:rPr>
        <w:t>nastąpiło na prośbę lub z winy b</w:t>
      </w:r>
      <w:r>
        <w:rPr>
          <w:b w:val="0"/>
          <w:bCs w:val="0"/>
          <w:sz w:val="24"/>
          <w:szCs w:val="24"/>
        </w:rPr>
        <w:t>ezrobotnego;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lastRenderedPageBreak/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122E83" w:rsidRPr="0008352E" w:rsidRDefault="001C741B" w:rsidP="0008352E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Wnioskodawca nie posiada odpowiedn</w:t>
      </w:r>
      <w:r w:rsidR="005C6A68">
        <w:rPr>
          <w:b w:val="0"/>
          <w:bCs w:val="0"/>
          <w:sz w:val="24"/>
          <w:szCs w:val="24"/>
        </w:rPr>
        <w:t xml:space="preserve">ich uprawnień, kwalifikacji, </w:t>
      </w:r>
      <w:r>
        <w:rPr>
          <w:b w:val="0"/>
          <w:bCs w:val="0"/>
          <w:sz w:val="24"/>
          <w:szCs w:val="24"/>
        </w:rPr>
        <w:t>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122E83" w:rsidRDefault="00122E8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08352E" w:rsidRPr="0008352E" w:rsidRDefault="001C741B" w:rsidP="0008352E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Przed zawarciem umowy Wnioskodawca kierowany jest przez Urząd na szkolenie z zakresu podstaw przedsiębiorcz</w:t>
      </w:r>
      <w:r w:rsidR="002B13FD">
        <w:rPr>
          <w:b w:val="0"/>
          <w:bCs w:val="0"/>
          <w:sz w:val="24"/>
          <w:szCs w:val="24"/>
        </w:rPr>
        <w:t>ości.</w:t>
      </w:r>
    </w:p>
    <w:p w:rsidR="006271C7" w:rsidRDefault="006271C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TRYB SK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 w:rsidRPr="00B90126">
        <w:rPr>
          <w:rFonts w:ascii="Times New Roman" w:hAnsi="Times New Roman"/>
          <w:b/>
          <w:bCs/>
          <w:sz w:val="24"/>
          <w:szCs w:val="24"/>
        </w:rPr>
        <w:t>ADANIA I ROZPATRYWANIA WNIOSK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§9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52E" w:rsidRPr="0008352E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 wymienionymi we wniosku o dofinansowanie</w:t>
      </w:r>
      <w:r w:rsidR="0008352E">
        <w:rPr>
          <w:rFonts w:ascii="Times New Roman" w:hAnsi="Times New Roman"/>
          <w:sz w:val="24"/>
          <w:szCs w:val="24"/>
        </w:rPr>
        <w:t>, wystawionymi w języku polskim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05E3" w:rsidRDefault="001C741B" w:rsidP="0008352E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wystawione w języku obcym nie będą brane pod uwagę przy rozpatrywaniu wniosku.</w:t>
      </w:r>
    </w:p>
    <w:p w:rsidR="006271C7" w:rsidRDefault="006271C7" w:rsidP="0008352E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2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następującym zakresie: 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wszystkie zaświadczenia 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jakie otrzymał w roku,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ubiega się o pomoc oraz w ciągu 2 poprzedzających go lat, albo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oświadczenia o wielkości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otrzymanej w tym okresie, albo oświadczenia o nieotrzymaniu takiej pomocy w tym okresie;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informacje niezbędne do udzielenia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i pomocy publicznej, dotyczące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Wnioskodawcy i zamierzonej do prowadzenia przed niego działalności gospodarczej.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celem wstępnego rozpatrywania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powołuje Komisję składającą się z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Urzędu.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jest organem powołanym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rozpatrywania i opiniowania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sprawie przyznania bezrobotnemu jednorazowych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rozpatrywaniu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komisja kieruje się przepisami prawa i ustaleniami Regulaminu, może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 tym zakresie zasięgnąć opinii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Powiatowej Rady Rynku Pracy. Prace Komisji oparte są na zasadach jawności, bezstronności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wnego</w:t>
      </w:r>
      <w:proofErr w:type="spellEnd"/>
      <w:r>
        <w:rPr>
          <w:rFonts w:ascii="Times New Roman" w:hAnsi="Times New Roman"/>
          <w:sz w:val="24"/>
          <w:szCs w:val="24"/>
        </w:rPr>
        <w:t xml:space="preserve"> traktowania wnioskujących o przyznanie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 w:rsidP="00B90126"/>
    <w:p w:rsidR="001705E3" w:rsidRPr="004C620F" w:rsidRDefault="001C741B">
      <w:pPr>
        <w:pStyle w:val="Akapitzlist"/>
        <w:widowControl w:val="0"/>
        <w:numPr>
          <w:ilvl w:val="2"/>
          <w:numId w:val="22"/>
        </w:numPr>
        <w:suppressAutoHyphens/>
        <w:spacing w:after="0" w:line="240" w:lineRule="auto"/>
        <w:jc w:val="both"/>
        <w:rPr>
          <w:bCs/>
          <w:iCs/>
          <w:color w:val="auto"/>
          <w:sz w:val="24"/>
          <w:szCs w:val="24"/>
        </w:rPr>
      </w:pP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Przy rozpatrywaniu 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wniosk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w o dofinansowanie stosowane są kryteria wg karty oceny 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>formalnej i merytorycznej. Wnioski niespełniające wymagań formalnych zostaną odrzucone. Ocena merytoryczna jest dokonywana pod warunkiem pozytywnej oceny formalnej wniosku. W jej trakcie Urząd może przeprowadzić wizję lokalną we wskazanym we wniosku lokalu do prowadzenia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uwzględnieniu lub odmowie uwzględnienia wniosku Urząd, powiadamia Wnioskodawcę w formie pisemnej w terminie 30 dni od dnia złożenia wniosku o dofinansowanie wraz  z kompletem niezbędnych do jego rozpatrzenia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Ubiegającym się </w:t>
      </w:r>
      <w:r w:rsidRPr="00B9012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środki na podjęcie działalności gospodarczej nie przysługuje roszczenie o zawarcie umowy.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C5A" w:rsidRPr="00124092" w:rsidRDefault="001C741B" w:rsidP="00614C5A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w miarę posiadania przez Urząd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 przeznaczonych na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ogłasza konkurs, wskazuje wysokość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finansowych, jakie zostaną rozdzielone pomiędzy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termin składania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  <w:r w:rsidR="00614C5A">
        <w:rPr>
          <w:rFonts w:ascii="Times New Roman" w:hAnsi="Times New Roman"/>
          <w:sz w:val="24"/>
          <w:szCs w:val="24"/>
        </w:rPr>
        <w:t xml:space="preserve">Ogłoszenie o konkursie zamieszczone jest  na stronie internetowej </w:t>
      </w:r>
      <w:r w:rsidR="00614C5A">
        <w:rPr>
          <w:rFonts w:ascii="Times New Roman" w:hAnsi="Times New Roman"/>
          <w:sz w:val="24"/>
          <w:szCs w:val="24"/>
          <w:u w:val="single"/>
        </w:rPr>
        <w:t>muptorun.praca.gov.pl</w:t>
      </w:r>
      <w:r w:rsidR="00614C5A">
        <w:rPr>
          <w:rFonts w:ascii="Times New Roman" w:hAnsi="Times New Roman"/>
          <w:sz w:val="24"/>
          <w:szCs w:val="24"/>
        </w:rPr>
        <w:t xml:space="preserve"> przez 14 dni.</w:t>
      </w:r>
    </w:p>
    <w:p w:rsidR="00614C5A" w:rsidRPr="002B13FD" w:rsidRDefault="00614C5A" w:rsidP="00614C5A">
      <w:pPr>
        <w:pStyle w:val="Akapitzlist"/>
        <w:widowControl w:val="0"/>
        <w:suppressAutoHyphens/>
        <w:spacing w:after="0" w:line="240" w:lineRule="auto"/>
        <w:ind w:left="53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wniosków trwa 7 dni.</w:t>
      </w:r>
    </w:p>
    <w:p w:rsidR="00614C5A" w:rsidRDefault="00614C5A" w:rsidP="00614C5A">
      <w:pPr>
        <w:jc w:val="both"/>
        <w:rPr>
          <w:u w:val="single"/>
        </w:rPr>
      </w:pPr>
    </w:p>
    <w:p w:rsidR="001705E3" w:rsidRDefault="001705E3" w:rsidP="00614C5A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u w:val="single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złożone po terminie wskazanym w ogłoszeniu nie będą podlegały ocenie. Złożenie kompletnego wniosku nie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wnoznaczne</w:t>
      </w:r>
      <w:proofErr w:type="spellEnd"/>
      <w:r>
        <w:rPr>
          <w:rFonts w:ascii="Times New Roman" w:hAnsi="Times New Roman"/>
          <w:sz w:val="24"/>
          <w:szCs w:val="24"/>
        </w:rPr>
        <w:t xml:space="preserve"> z przyznaniem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1705E3" w:rsidRDefault="001705E3">
      <w:pPr>
        <w:pStyle w:val="Akapitzlist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1705E3" w:rsidRDefault="001705E3">
      <w:pPr>
        <w:pStyle w:val="Akapitzlist"/>
        <w:widowControl w:val="0"/>
        <w:spacing w:after="0"/>
        <w:ind w:left="0"/>
        <w:jc w:val="both"/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stosunku do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przejdą ocenę formalną, a łączna ich wartość przekraczać będzie limit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będących w dyspozycji Urzędu w pierwszej kolejności rozpatrywane będą wnioski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składane przez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dla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Urząd jest właściwy ze względu na miejsce zarejestrowania jako osoby bezrobotnej. </w:t>
      </w:r>
    </w:p>
    <w:p w:rsidR="001705E3" w:rsidRDefault="001705E3" w:rsidP="0008352E">
      <w:pPr>
        <w:jc w:val="both"/>
        <w:rPr>
          <w:rFonts w:eastAsia="Times New Roman" w:cs="Times New Roman"/>
        </w:rPr>
      </w:pPr>
    </w:p>
    <w:p w:rsidR="0008352E" w:rsidRPr="0008352E" w:rsidRDefault="0008352E" w:rsidP="0008352E">
      <w:pPr>
        <w:jc w:val="both"/>
        <w:rPr>
          <w:rFonts w:eastAsia="Times New Roman" w:cs="Times New Roman"/>
          <w:b/>
          <w:bCs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PODSTAWOWE POSTANOWIENIA UMOWY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Przyznanie Wnioskodawcy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</w:t>
      </w:r>
      <w:proofErr w:type="spellStart"/>
      <w:r>
        <w:rPr>
          <w:rFonts w:ascii="Times New Roman" w:hAnsi="Times New Roman"/>
          <w:sz w:val="24"/>
          <w:szCs w:val="24"/>
        </w:rPr>
        <w:t>działalnoś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gospodarczej jest dokonywane na podstawie Umowy zawartej na piśmie pod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rygorem nieważności. 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o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zawiera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zobowiązanie bezrobotnego do: 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podjęcia w terminie określonym w umowie działalności gospodarczej (w ciągu 30 dni od dnia podpisania umowy);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wydatkowania, udokumentowania i całkowitego rozliczenia otrzymanych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terminie nieprzekraczającym 2 miesięcy od dnia podjęcia działalności (wydatkowanie dotacji rozpoczyna się od dnia </w:t>
      </w:r>
      <w:r w:rsidR="000067C8">
        <w:rPr>
          <w:rFonts w:ascii="Times New Roman" w:hAnsi="Times New Roman"/>
          <w:sz w:val="24"/>
          <w:szCs w:val="24"/>
        </w:rPr>
        <w:t>zawarcia umowy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zwrotu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wnowartości</w:t>
      </w:r>
      <w:proofErr w:type="spellEnd"/>
      <w:r>
        <w:rPr>
          <w:rFonts w:ascii="Times New Roman" w:hAnsi="Times New Roman"/>
          <w:sz w:val="24"/>
          <w:szCs w:val="24"/>
        </w:rPr>
        <w:t xml:space="preserve"> odliczonego lub </w:t>
      </w:r>
      <w:proofErr w:type="spellStart"/>
      <w:r>
        <w:rPr>
          <w:rFonts w:ascii="Times New Roman" w:hAnsi="Times New Roman"/>
          <w:sz w:val="24"/>
          <w:szCs w:val="24"/>
        </w:rPr>
        <w:t>zwr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conego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ustawą z dnia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 marca 2004 r. o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 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spellStart"/>
      <w:r w:rsidRPr="00B90126">
        <w:rPr>
          <w:rFonts w:ascii="Times New Roman" w:hAnsi="Times New Roman"/>
          <w:bCs/>
          <w:color w:val="auto"/>
          <w:sz w:val="24"/>
          <w:szCs w:val="24"/>
        </w:rPr>
        <w:t>t.j</w:t>
      </w:r>
      <w:proofErr w:type="spellEnd"/>
      <w:r w:rsidRPr="00B90126">
        <w:rPr>
          <w:rFonts w:ascii="Times New Roman" w:hAnsi="Times New Roman"/>
          <w:bCs/>
          <w:color w:val="auto"/>
          <w:sz w:val="24"/>
          <w:szCs w:val="24"/>
        </w:rPr>
        <w:t>.</w:t>
      </w:r>
      <w:r w:rsidR="00122E83">
        <w:rPr>
          <w:rFonts w:ascii="Times New Roman" w:hAnsi="Times New Roman"/>
          <w:bCs/>
          <w:color w:val="auto"/>
          <w:sz w:val="24"/>
          <w:szCs w:val="24"/>
        </w:rPr>
        <w:t xml:space="preserve"> Dz. U. z 2018r.,  poz. 2174</w:t>
      </w:r>
      <w:r w:rsidR="005B1D5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22E83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</w:t>
      </w:r>
      <w:r w:rsidR="005B1D57">
        <w:rPr>
          <w:rFonts w:ascii="Times New Roman" w:hAnsi="Times New Roman"/>
          <w:bCs/>
          <w:color w:val="auto"/>
          <w:sz w:val="24"/>
          <w:szCs w:val="24"/>
        </w:rPr>
        <w:t xml:space="preserve">z </w:t>
      </w:r>
      <w:proofErr w:type="spellStart"/>
      <w:r w:rsidR="005B1D57">
        <w:rPr>
          <w:rFonts w:ascii="Times New Roman" w:hAnsi="Times New Roman"/>
          <w:bCs/>
          <w:color w:val="auto"/>
          <w:sz w:val="24"/>
          <w:szCs w:val="24"/>
        </w:rPr>
        <w:t>późn</w:t>
      </w:r>
      <w:proofErr w:type="spellEnd"/>
      <w:r w:rsidR="006E70B4">
        <w:rPr>
          <w:rFonts w:ascii="Times New Roman" w:hAnsi="Times New Roman"/>
          <w:bCs/>
          <w:color w:val="auto"/>
          <w:sz w:val="24"/>
          <w:szCs w:val="24"/>
        </w:rPr>
        <w:t>. zm.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)</w:t>
      </w:r>
      <w:r w:rsidRPr="00B9012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podatku naliczonego dotyczącego zakupionych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 w ramach otrzymanych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terminie: 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dłuższym niż 90 dni od dnia złożenia p</w:t>
      </w:r>
      <w:r w:rsidR="006E70B4">
        <w:rPr>
          <w:rFonts w:ascii="Times New Roman" w:hAnsi="Times New Roman"/>
          <w:sz w:val="24"/>
          <w:szCs w:val="24"/>
        </w:rPr>
        <w:t>rzez osobę</w:t>
      </w:r>
      <w:r>
        <w:rPr>
          <w:rFonts w:ascii="Times New Roman" w:hAnsi="Times New Roman"/>
          <w:sz w:val="24"/>
          <w:szCs w:val="24"/>
        </w:rPr>
        <w:t xml:space="preserve"> deklaracji 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r>
        <w:rPr>
          <w:rFonts w:ascii="Times New Roman" w:hAnsi="Times New Roman"/>
          <w:sz w:val="24"/>
          <w:szCs w:val="24"/>
          <w:lang w:val="de-DE"/>
        </w:rPr>
        <w:t>ug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wykazano kwotę podatku naliczonego z tego tytułu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gdy z deklaracji za dany okres rozliczeniowy wynika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kwota podatku podlegająca wpłacie do urzędu skarbowego lub kwota do przeniesienia na następny okres rozliczeniowy,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dni od dnia dokonania przez urząd skarbowy zwrotu podatku na rzecz bezrobotnego, absolwenta CIS, absolwenta KIS lub opiekuna - w przypadku gdy z deklaracji 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usług, 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wykazano kwotę podatku naliczonego z tego tytułu, za dany okres rozliczeniowy wynika kwota do zwrotu;</w:t>
      </w:r>
    </w:p>
    <w:p w:rsidR="001705E3" w:rsidRDefault="001C741B">
      <w:pPr>
        <w:pStyle w:val="Bezodstpw"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działalności gospodarczej nieprzerwanie przez okres minimum                     12 miesięcy. Do okresu prowadzenia działalności gospodarczej zalicza się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przerwy w jej prowadzeniu z powodu choroby lub korzystania ze 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rehabilitacyjnego;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niepodejmowania zatrudnienia oraz niezłożenia wniosku o zawieszenie wykonywania działalności gospodarczej w okresie pierwszych 12 miesięcy od dnia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zgodnie z celem na jaki zostały przyznane;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przedstawienia w terminie wskazanym w umowie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potwierdzających fakt zarejestrowania i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umożliwienia przeprowadzenia wizytacji w miejscu prowadzenia działalności; 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poinformowania Urzędu o zmianach mogących mieć wpływ na realizację umowy;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złożenia zgodnego z prawdą oświadczenia stanowiącego załącznik nr 1 do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wniosku;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zewnętrznego oznakowania lokalu (miejsca prowadzonej działalności gospodarczej) oraz środka transportu zakupionego z dotacji;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przechowywania rzeczy (urządzeń, maszyn, narzędzi itp.)  zakupionych w ramach Umowy w miejscu prowadzenia działalności;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nienaruszenia innych postanowień niniejszej umowy. 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może przedłużyć termin określony w ust. 2 pkt 2 w przypadku, gdy za ich przedłużeniem przemawiają względy społeczne,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przypadki losowe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sytuacje niezależne od Wnioskodawcy (fakt ten musi być udokumentowany niezwłocznie). 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6E70B4" w:rsidRDefault="001C741B" w:rsidP="006E70B4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niedotrzymania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określonych w ust. 2 niniejszych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Prezydent odstąpi od umowy. Wnioskodawca,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remu zostały jednorazowo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przyznane środki na podjęcie działalności gospodarczej zobowiązany jest do ich zwrotu w terminie 30 dni od dnia otrzymania wezwania wraz z odsetkami ustawowymi naliczonymi od dnia ich uzyskania. Brak spłaty spowoduje, że Prezydent wystąpi na drogę postępowania sądowego przeciwko dłużnikowi, a w przypadku ustanowienia zabezpieczenia w formie poręczenia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fizycznych także w stosunku do poręczycieli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odpowiadających solidarnie. </w:t>
      </w: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Osoba,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 z Funduszu Pracy jednorazowo środki na podjęcie działalności gospodarczej, jest obowiązany dokonać zwrotu, w terminie 30 dni od dnia doręczenia wezwania, otrzymanych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tszy</w:t>
      </w:r>
      <w:proofErr w:type="spellEnd"/>
      <w:r>
        <w:rPr>
          <w:rFonts w:ascii="Times New Roman" w:hAnsi="Times New Roman"/>
          <w:sz w:val="24"/>
          <w:szCs w:val="24"/>
        </w:rPr>
        <w:t xml:space="preserve"> niż 12 miesięcy. W przypadku naruszenia innych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umowy stosuje się przepis ust. 4.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08352E" w:rsidRDefault="001C741B" w:rsidP="0008352E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śmierci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zostały przyznane środki w okresie od dnia zawarcia umowy o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wysokości proporcjonalnej do okresu nieprowadzenia działalności gospodarczej. Od kwoty podlegającej zwrotowi nie </w:t>
      </w:r>
      <w:r w:rsidR="0008352E">
        <w:rPr>
          <w:rFonts w:ascii="Times New Roman" w:hAnsi="Times New Roman"/>
          <w:sz w:val="24"/>
          <w:szCs w:val="24"/>
        </w:rPr>
        <w:t>nalicza się odsetek ustawowych.</w:t>
      </w:r>
    </w:p>
    <w:p w:rsidR="001705E3" w:rsidRPr="004C620F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Wypł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it-IT"/>
        </w:rPr>
        <w:t xml:space="preserve">ata 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środk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 następuje przelewem na konto w terminie 7 dni kalendarzowych od daty podpisania umowy lub od daty ustanowienia zabezpieczenia prawidłowego wykonania umowy, jeżeli nie zostało dokonane przed podpisaniem umowy.</w:t>
      </w:r>
    </w:p>
    <w:p w:rsidR="001705E3" w:rsidRDefault="001705E3">
      <w:pPr>
        <w:pStyle w:val="Bezodstpw"/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 w:rsidP="002B13FD">
      <w:pPr>
        <w:rPr>
          <w:b/>
          <w:bCs/>
        </w:rPr>
      </w:pPr>
    </w:p>
    <w:p w:rsidR="001705E3" w:rsidRDefault="001C741B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ZABEZPIECZENIE PRAWID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OWEGO WYKORZYSTANIA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PRZYZNANYCH </w:t>
      </w:r>
      <w:r>
        <w:rPr>
          <w:rFonts w:ascii="Times New Roman" w:hAnsi="Times New Roman"/>
          <w:b/>
          <w:bCs/>
          <w:sz w:val="24"/>
          <w:szCs w:val="24"/>
        </w:rPr>
        <w:t>ŚRODKÓ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 w:rsidP="002B13FD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</w:pPr>
      <w:r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celu zapewnienia dotrzymania </w:t>
      </w:r>
      <w:proofErr w:type="spellStart"/>
      <w:r>
        <w:rPr>
          <w:b w:val="0"/>
          <w:bCs w:val="0"/>
          <w:sz w:val="24"/>
          <w:szCs w:val="24"/>
        </w:rPr>
        <w:t>warunk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umowy Urząd uzależnia jej zawarcie od przedstawienia przez Wnioskodawcę odpowiedniego zabezpieczenia.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Dopuszczalne formy zabezpieczenia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w:</w:t>
      </w:r>
    </w:p>
    <w:p w:rsidR="006271C7" w:rsidRDefault="006271C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Weksel z poręczeniem wekslowym</w:t>
      </w: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Zabezpieczeniem udzielonych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 na wypadek konieczności ich zwrotu jest weksel poręczony przez:</w:t>
      </w:r>
    </w:p>
    <w:p w:rsidR="001705E3" w:rsidRDefault="001C741B">
      <w:pPr>
        <w:pStyle w:val="Tekstpodstawowywcity"/>
        <w:ind w:left="1418" w:hanging="851"/>
        <w:jc w:val="both"/>
      </w:pPr>
      <w:r>
        <w:rPr>
          <w:b w:val="0"/>
          <w:bCs w:val="0"/>
          <w:sz w:val="24"/>
          <w:szCs w:val="24"/>
        </w:rPr>
        <w:t xml:space="preserve">              </w:t>
      </w:r>
      <w:r w:rsidR="0025487D">
        <w:rPr>
          <w:b w:val="0"/>
          <w:bCs w:val="0"/>
          <w:sz w:val="24"/>
          <w:szCs w:val="24"/>
        </w:rPr>
        <w:t xml:space="preserve">- </w:t>
      </w:r>
      <w:proofErr w:type="spellStart"/>
      <w:r>
        <w:rPr>
          <w:b w:val="0"/>
          <w:bCs w:val="0"/>
          <w:sz w:val="24"/>
          <w:szCs w:val="24"/>
        </w:rPr>
        <w:t>dw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ch</w:t>
      </w:r>
      <w:proofErr w:type="spellEnd"/>
      <w:r>
        <w:rPr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>
        <w:rPr>
          <w:b w:val="0"/>
          <w:bCs w:val="0"/>
          <w:sz w:val="24"/>
          <w:szCs w:val="24"/>
        </w:rPr>
        <w:t>doch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3 ostatnich miesięcy w wysokości co najmniej </w:t>
      </w:r>
      <w:r w:rsidRPr="00B90126">
        <w:rPr>
          <w:sz w:val="24"/>
          <w:szCs w:val="24"/>
        </w:rPr>
        <w:t>2.300,00</w:t>
      </w:r>
      <w:r w:rsidR="00EF4D2F">
        <w:rPr>
          <w:sz w:val="24"/>
          <w:szCs w:val="24"/>
        </w:rPr>
        <w:t xml:space="preserve"> </w:t>
      </w:r>
      <w:r w:rsidRPr="00B90126">
        <w:rPr>
          <w:sz w:val="24"/>
          <w:szCs w:val="24"/>
        </w:rPr>
        <w:t>z</w:t>
      </w:r>
      <w:r w:rsidR="00EF4D2F">
        <w:rPr>
          <w:sz w:val="24"/>
          <w:szCs w:val="24"/>
        </w:rPr>
        <w:t>ł</w:t>
      </w:r>
      <w:r>
        <w:rPr>
          <w:b w:val="0"/>
          <w:bCs w:val="0"/>
          <w:sz w:val="24"/>
          <w:szCs w:val="24"/>
        </w:rPr>
        <w:t xml:space="preserve"> (każda osoba) lub</w:t>
      </w:r>
    </w:p>
    <w:p w:rsidR="001705E3" w:rsidRDefault="0025487D">
      <w:pPr>
        <w:pStyle w:val="Tekstpodstawowywcity"/>
        <w:ind w:left="141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1C741B">
        <w:rPr>
          <w:b w:val="0"/>
          <w:bCs w:val="0"/>
          <w:sz w:val="24"/>
          <w:szCs w:val="24"/>
        </w:rPr>
        <w:t xml:space="preserve">jednego poręczyciela osiągającego średni miesięczny </w:t>
      </w:r>
      <w:proofErr w:type="spellStart"/>
      <w:r w:rsidR="001C741B">
        <w:rPr>
          <w:b w:val="0"/>
          <w:bCs w:val="0"/>
          <w:sz w:val="24"/>
          <w:szCs w:val="24"/>
        </w:rPr>
        <w:t>doch</w:t>
      </w:r>
      <w:proofErr w:type="spellEnd"/>
      <w:r w:rsidR="001C741B">
        <w:rPr>
          <w:b w:val="0"/>
          <w:bCs w:val="0"/>
          <w:sz w:val="24"/>
          <w:szCs w:val="24"/>
          <w:lang w:val="es-ES_tradnl"/>
        </w:rPr>
        <w:t>ó</w:t>
      </w:r>
      <w:r w:rsidR="001C741B">
        <w:rPr>
          <w:b w:val="0"/>
          <w:bCs w:val="0"/>
          <w:sz w:val="24"/>
          <w:szCs w:val="24"/>
          <w:lang w:val="it-IT"/>
        </w:rPr>
        <w:t xml:space="preserve">d brutto </w:t>
      </w:r>
      <w:r w:rsidR="001C741B">
        <w:rPr>
          <w:rFonts w:ascii="Arial Unicode MS" w:hAnsi="Arial Unicode MS"/>
          <w:b w:val="0"/>
          <w:bCs w:val="0"/>
          <w:sz w:val="24"/>
          <w:szCs w:val="24"/>
        </w:rPr>
        <w:br/>
      </w:r>
      <w:r w:rsidR="001C741B">
        <w:rPr>
          <w:b w:val="0"/>
          <w:bCs w:val="0"/>
          <w:sz w:val="24"/>
          <w:szCs w:val="24"/>
        </w:rPr>
        <w:t xml:space="preserve">z 3 ostatnich miesięcy w wysokości co najmniej </w:t>
      </w:r>
      <w:r w:rsidR="001C741B" w:rsidRPr="00B90126">
        <w:rPr>
          <w:sz w:val="24"/>
          <w:szCs w:val="24"/>
        </w:rPr>
        <w:t>4.600,00</w:t>
      </w:r>
      <w:r w:rsidR="00EF4D2F">
        <w:rPr>
          <w:sz w:val="24"/>
          <w:szCs w:val="24"/>
        </w:rPr>
        <w:t xml:space="preserve"> </w:t>
      </w:r>
      <w:r w:rsidR="001C741B" w:rsidRPr="00B90126">
        <w:rPr>
          <w:sz w:val="24"/>
          <w:szCs w:val="24"/>
        </w:rPr>
        <w:t>z</w:t>
      </w:r>
      <w:r w:rsidR="001C741B">
        <w:rPr>
          <w:sz w:val="24"/>
          <w:szCs w:val="24"/>
        </w:rPr>
        <w:t>ł.</w:t>
      </w:r>
    </w:p>
    <w:p w:rsidR="001705E3" w:rsidRDefault="001705E3">
      <w:pPr>
        <w:pStyle w:val="Tekstpodstawowywcity"/>
        <w:ind w:left="1418"/>
        <w:jc w:val="left"/>
        <w:rPr>
          <w:b w:val="0"/>
          <w:bCs w:val="0"/>
          <w:sz w:val="24"/>
          <w:szCs w:val="24"/>
        </w:rPr>
      </w:pPr>
    </w:p>
    <w:p w:rsidR="001705E3" w:rsidRDefault="005C6A68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</w:t>
      </w:r>
      <w:r w:rsidR="001C741B">
        <w:rPr>
          <w:b w:val="0"/>
          <w:bCs w:val="0"/>
          <w:sz w:val="24"/>
          <w:szCs w:val="24"/>
        </w:rPr>
        <w:t>oręczycielem może być osoba fizyczna: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zatrudniona w Polsce,</w:t>
      </w:r>
    </w:p>
    <w:p w:rsidR="001705E3" w:rsidRDefault="00EF4D2F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nie</w:t>
      </w:r>
      <w:r w:rsidR="001C741B">
        <w:rPr>
          <w:b w:val="0"/>
          <w:bCs w:val="0"/>
          <w:sz w:val="24"/>
          <w:szCs w:val="24"/>
        </w:rPr>
        <w:t>będąca współmałżonkiem wnioskodawcy,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nie udzielił</w:t>
      </w:r>
      <w:r>
        <w:rPr>
          <w:b w:val="0"/>
          <w:bCs w:val="0"/>
          <w:sz w:val="24"/>
          <w:szCs w:val="24"/>
          <w:lang w:val="es-ES_tradnl"/>
        </w:rPr>
        <w:t>a por</w:t>
      </w:r>
      <w:proofErr w:type="spellStart"/>
      <w:r>
        <w:rPr>
          <w:b w:val="0"/>
          <w:bCs w:val="0"/>
          <w:sz w:val="24"/>
          <w:szCs w:val="24"/>
        </w:rPr>
        <w:t>ęczenia</w:t>
      </w:r>
      <w:proofErr w:type="spellEnd"/>
      <w:r>
        <w:rPr>
          <w:b w:val="0"/>
          <w:bCs w:val="0"/>
          <w:sz w:val="24"/>
          <w:szCs w:val="24"/>
        </w:rPr>
        <w:t xml:space="preserve"> na niezakończone umowy w sprawie udzielenia dotacji i   refundacji,</w:t>
      </w:r>
    </w:p>
    <w:p w:rsidR="001705E3" w:rsidRDefault="001C741B">
      <w:pPr>
        <w:pStyle w:val="Tekstpodstawowywcity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nie posiada nie rozliczonej umowy dotacji i refundacji,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pozostająca w </w:t>
      </w:r>
      <w:r w:rsidR="00EF4D2F">
        <w:rPr>
          <w:b w:val="0"/>
          <w:bCs w:val="0"/>
          <w:sz w:val="24"/>
          <w:szCs w:val="24"/>
        </w:rPr>
        <w:t>stosunku pracy z pracodawcą nie</w:t>
      </w:r>
      <w:r>
        <w:rPr>
          <w:b w:val="0"/>
          <w:bCs w:val="0"/>
          <w:sz w:val="24"/>
          <w:szCs w:val="24"/>
        </w:rPr>
        <w:t>będącym w stanie likwidacji lub upadłości, zatrudniona na czas nieokreślony lub określony nie kr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tszy</w:t>
      </w:r>
      <w:proofErr w:type="spellEnd"/>
      <w:r>
        <w:rPr>
          <w:b w:val="0"/>
          <w:bCs w:val="0"/>
          <w:sz w:val="24"/>
          <w:szCs w:val="24"/>
        </w:rPr>
        <w:t xml:space="preserve"> niż 2 lata licząc od dnia podpisani</w:t>
      </w:r>
      <w:r w:rsidR="00EF4D2F">
        <w:rPr>
          <w:b w:val="0"/>
          <w:bCs w:val="0"/>
          <w:sz w:val="24"/>
          <w:szCs w:val="24"/>
        </w:rPr>
        <w:t>a umowy przez wnioskodawcę, nie</w:t>
      </w:r>
      <w:r>
        <w:rPr>
          <w:b w:val="0"/>
          <w:bCs w:val="0"/>
          <w:sz w:val="24"/>
          <w:szCs w:val="24"/>
        </w:rPr>
        <w:t xml:space="preserve">będąca w okresie wypowiedzenia, wobec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rej nie są ustanowione zajęcia  sądowe i </w:t>
      </w:r>
      <w:r>
        <w:rPr>
          <w:b w:val="0"/>
          <w:bCs w:val="0"/>
          <w:sz w:val="24"/>
          <w:szCs w:val="24"/>
        </w:rPr>
        <w:lastRenderedPageBreak/>
        <w:t>administracyjne,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posiadająca prawo do emerytury lub renty stałej,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prowadząca działalność gospodarczą,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to działalność nie jest w stanie likwidacji lub upadłości (z wyłączeniem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formie karty podatkowej oraz w formie ryczałtu od </w:t>
      </w:r>
      <w:proofErr w:type="spellStart"/>
      <w:r>
        <w:rPr>
          <w:b w:val="0"/>
          <w:bCs w:val="0"/>
          <w:sz w:val="24"/>
          <w:szCs w:val="24"/>
        </w:rPr>
        <w:t>przychod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ewidencjonowanych),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wobec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jest prowadzone postępowanie egzekucyjne,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wieku do 70 lat,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zameldowana i zamieszkująca w Polsce.</w:t>
      </w:r>
    </w:p>
    <w:p w:rsidR="001705E3" w:rsidRDefault="001705E3">
      <w:pPr>
        <w:pStyle w:val="Tekstpodstawowywcity"/>
        <w:ind w:left="1701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Wymagane dokumenty</w:t>
      </w:r>
      <w:r w:rsidR="005C6A68">
        <w:rPr>
          <w:b w:val="0"/>
          <w:bCs w:val="0"/>
          <w:sz w:val="24"/>
          <w:szCs w:val="24"/>
        </w:rPr>
        <w:t xml:space="preserve"> od poręczyciela</w:t>
      </w:r>
      <w:r>
        <w:rPr>
          <w:b w:val="0"/>
          <w:bCs w:val="0"/>
          <w:sz w:val="24"/>
          <w:szCs w:val="24"/>
        </w:rPr>
        <w:t xml:space="preserve"> (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dochodach (na druku Urzędu)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</w:pPr>
      <w:r>
        <w:rPr>
          <w:b w:val="0"/>
          <w:bCs w:val="0"/>
          <w:sz w:val="24"/>
          <w:szCs w:val="24"/>
        </w:rPr>
        <w:t>- decyzja o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przyznaniu</w:t>
      </w:r>
      <w:r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</w:rPr>
        <w:t>emerytury lub renty</w:t>
      </w:r>
    </w:p>
    <w:p w:rsidR="001705E3" w:rsidRDefault="001C741B">
      <w:pPr>
        <w:pStyle w:val="Tekstpodstawowywcity"/>
        <w:spacing w:line="200" w:lineRule="atLeast"/>
        <w:ind w:left="1560" w:hanging="14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wpisie do ewidencji działalności gospodarczej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PIT za ubiegły rok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 podatkami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ze składkami ZUS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57227F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Dodatkowo wymagane są następujące</w:t>
      </w:r>
      <w:r w:rsidR="001C741B">
        <w:rPr>
          <w:b w:val="0"/>
          <w:bCs w:val="0"/>
          <w:sz w:val="24"/>
          <w:szCs w:val="24"/>
          <w:u w:val="single"/>
        </w:rPr>
        <w:t xml:space="preserve"> dokumenty: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>
        <w:rPr>
          <w:b w:val="0"/>
          <w:bCs w:val="0"/>
          <w:sz w:val="24"/>
          <w:szCs w:val="24"/>
        </w:rPr>
        <w:t>dow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d osobisty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zgonu współmałżonka poręczyciela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rozwodu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umowa o rozdzielności majątkowej.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dniu podpisania Umowy do Urzędu zgłaszają się Wnioskodawca, współmałżonek wnioskodawcy, poręczyciele oraz współmałżo</w:t>
      </w:r>
      <w:r w:rsidR="0057227F">
        <w:rPr>
          <w:b w:val="0"/>
          <w:bCs w:val="0"/>
          <w:sz w:val="24"/>
          <w:szCs w:val="24"/>
        </w:rPr>
        <w:t>nkowie poręczycieli</w:t>
      </w:r>
      <w:r>
        <w:rPr>
          <w:b w:val="0"/>
          <w:bCs w:val="0"/>
          <w:sz w:val="24"/>
          <w:szCs w:val="24"/>
        </w:rPr>
        <w:t xml:space="preserve">. Podpisanie Umowy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o przyznanie bezrobotnemu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Akt notarialny o poddaniu się egzekucji przez dłużnika.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podlegająca egzekucji w formie aktu notarialnego stanowi nie mniej niż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3-krotność przyznanego dofinansowania. W przypadku wyboru tej formy zabezpieczenia jej akceptacja przez Dyrektora uzależniona będzie od przedstawionych przez Wnioskodawcę informacji i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dotyczących majątku ruchomego i nieruchomego,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może on poddać się egzekucji. 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wyżej wymienionego zabezpieczenia ponosi wnioskodawca.</w:t>
      </w:r>
    </w:p>
    <w:p w:rsidR="00B90126" w:rsidRDefault="001C74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następuje po </w:t>
      </w:r>
      <w:r>
        <w:rPr>
          <w:rFonts w:ascii="Times New Roman" w:hAnsi="Times New Roman"/>
          <w:sz w:val="24"/>
          <w:szCs w:val="24"/>
        </w:rPr>
        <w:lastRenderedPageBreak/>
        <w:t>uprzednim uzgodnieniu terminu.</w:t>
      </w: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4C620F" w:rsidRDefault="001C741B">
      <w:pPr>
        <w:pStyle w:val="Bezodstpw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pt-PT"/>
        </w:rPr>
      </w:pP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lang w:val="pt-PT"/>
        </w:rPr>
        <w:t>Por</w:t>
      </w:r>
      <w:proofErr w:type="spell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>ęczenie</w:t>
      </w:r>
      <w:proofErr w:type="spell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Toruńskiego Funduszu Poręczeń Kredytowych Sp. z o.o. w Toruniu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 oraz weksel in blanco z poręczeniem wekslowym przez jednego poręczyciela osiągającego średni miesięcy </w:t>
      </w:r>
      <w:proofErr w:type="spellStart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doch</w:t>
      </w:r>
      <w:proofErr w:type="spellEnd"/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  <w:lang w:val="es-ES_tradnl"/>
        </w:rPr>
        <w:t>ó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d brutto z 3 ostatnich miesięcy w wysokości </w:t>
      </w:r>
      <w:r w:rsid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 xml:space="preserve">                  </w:t>
      </w:r>
      <w:r w:rsidRPr="007D04ED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co najmniej 2.300,00 zł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:rsidR="001705E3" w:rsidRDefault="001C74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</w:t>
      </w:r>
      <w:r w:rsidR="0057227F">
        <w:rPr>
          <w:rFonts w:ascii="Times New Roman" w:hAnsi="Times New Roman"/>
          <w:sz w:val="24"/>
          <w:szCs w:val="24"/>
        </w:rPr>
        <w:t xml:space="preserve"> oraz współmałżonek poręczyciela</w:t>
      </w:r>
      <w:r>
        <w:rPr>
          <w:rFonts w:ascii="Times New Roman" w:hAnsi="Times New Roman"/>
          <w:sz w:val="24"/>
          <w:szCs w:val="24"/>
        </w:rPr>
        <w:t>. Podpisanie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przyznanie bezrobotnemu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następuje po uprzednim uzgodnieniu terminu.</w:t>
      </w:r>
    </w:p>
    <w:p w:rsidR="00076375" w:rsidRPr="00076375" w:rsidRDefault="00076375">
      <w:pPr>
        <w:pStyle w:val="Bezodstpw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COWE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spacing w:after="120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1705E3" w:rsidRDefault="001C741B">
      <w:pPr>
        <w:pStyle w:val="Tekstpodstawowywcity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5C6A6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szczeg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lnie uzasadnionych przypadkach Dyrektor może rozpatrzyć wniosek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spos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inny, niż określony w niniejszym Regulaminie. 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5C6A68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Postanowienia Regulaminu mogą być zmienione, gdy zmianie ulegną warunki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społeczno-gospodarcze, po pozytywnym zaopiniowaniu przez Powiatową Radę Rynku Pracy.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 </w:t>
      </w:r>
      <w:r w:rsidR="005C6A6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Re</w:t>
      </w:r>
      <w:r w:rsidR="00A52620">
        <w:rPr>
          <w:b w:val="0"/>
          <w:bCs w:val="0"/>
          <w:sz w:val="24"/>
          <w:szCs w:val="24"/>
        </w:rPr>
        <w:t>gu</w:t>
      </w:r>
      <w:r w:rsidR="00A87AC8">
        <w:rPr>
          <w:b w:val="0"/>
          <w:bCs w:val="0"/>
          <w:sz w:val="24"/>
          <w:szCs w:val="24"/>
        </w:rPr>
        <w:t>lamin wchodzi w życie z dniem 01</w:t>
      </w:r>
      <w:r w:rsidR="00A52620">
        <w:rPr>
          <w:b w:val="0"/>
          <w:bCs w:val="0"/>
          <w:sz w:val="24"/>
          <w:szCs w:val="24"/>
        </w:rPr>
        <w:t>.</w:t>
      </w:r>
      <w:r w:rsidR="00A87AC8">
        <w:rPr>
          <w:b w:val="0"/>
          <w:bCs w:val="0"/>
          <w:sz w:val="24"/>
          <w:szCs w:val="24"/>
        </w:rPr>
        <w:t>04</w:t>
      </w:r>
      <w:r w:rsidR="00F6109D">
        <w:rPr>
          <w:b w:val="0"/>
          <w:bCs w:val="0"/>
          <w:sz w:val="24"/>
          <w:szCs w:val="24"/>
        </w:rPr>
        <w:t>.2</w:t>
      </w:r>
      <w:r w:rsidR="005C6A68">
        <w:rPr>
          <w:b w:val="0"/>
          <w:bCs w:val="0"/>
          <w:sz w:val="24"/>
          <w:szCs w:val="24"/>
        </w:rPr>
        <w:t>019</w:t>
      </w:r>
      <w:r w:rsidR="00F6109D">
        <w:rPr>
          <w:b w:val="0"/>
          <w:bCs w:val="0"/>
          <w:sz w:val="24"/>
          <w:szCs w:val="24"/>
        </w:rPr>
        <w:t>r.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092" w:rsidRDefault="0012409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56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Dyrektor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dla Miasta Torunia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24092" w:rsidRDefault="00124092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24092" w:rsidRDefault="00124092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24092" w:rsidRDefault="00124092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Toruń, dnia</w:t>
      </w:r>
      <w:r w:rsidR="00A87AC8">
        <w:rPr>
          <w:b w:val="0"/>
          <w:bCs w:val="0"/>
          <w:sz w:val="24"/>
          <w:szCs w:val="24"/>
        </w:rPr>
        <w:t xml:space="preserve"> 01</w:t>
      </w:r>
      <w:r w:rsidR="00A52620">
        <w:rPr>
          <w:b w:val="0"/>
          <w:bCs w:val="0"/>
          <w:sz w:val="24"/>
          <w:szCs w:val="24"/>
        </w:rPr>
        <w:t>.</w:t>
      </w:r>
      <w:r w:rsidR="00A87AC8">
        <w:rPr>
          <w:b w:val="0"/>
          <w:bCs w:val="0"/>
          <w:sz w:val="24"/>
          <w:szCs w:val="24"/>
        </w:rPr>
        <w:t>04</w:t>
      </w:r>
      <w:bookmarkStart w:id="0" w:name="_GoBack"/>
      <w:bookmarkEnd w:id="0"/>
      <w:r w:rsidR="005C6A68">
        <w:rPr>
          <w:b w:val="0"/>
          <w:bCs w:val="0"/>
          <w:sz w:val="24"/>
          <w:szCs w:val="24"/>
        </w:rPr>
        <w:t>.2019</w:t>
      </w:r>
      <w:r w:rsidR="00F6109D">
        <w:rPr>
          <w:b w:val="0"/>
          <w:bCs w:val="0"/>
          <w:sz w:val="24"/>
          <w:szCs w:val="24"/>
        </w:rPr>
        <w:t>r.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</w:pPr>
    </w:p>
    <w:sectPr w:rsidR="001705E3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FD" w:rsidRDefault="009F3FFD">
      <w:r>
        <w:separator/>
      </w:r>
    </w:p>
  </w:endnote>
  <w:endnote w:type="continuationSeparator" w:id="0">
    <w:p w:rsidR="009F3FFD" w:rsidRDefault="009F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3" w:rsidRDefault="001C741B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87AC8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FD" w:rsidRDefault="009F3FFD">
      <w:r>
        <w:separator/>
      </w:r>
    </w:p>
  </w:footnote>
  <w:footnote w:type="continuationSeparator" w:id="0">
    <w:p w:rsidR="009F3FFD" w:rsidRDefault="009F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BA2"/>
    <w:multiLevelType w:val="hybridMultilevel"/>
    <w:tmpl w:val="0EC4F890"/>
    <w:styleLink w:val="Zaimportowanystyl6"/>
    <w:lvl w:ilvl="0" w:tplc="355C83F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4A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42F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E2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49F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A64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2D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061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E90A66"/>
    <w:multiLevelType w:val="hybridMultilevel"/>
    <w:tmpl w:val="5CD6093C"/>
    <w:styleLink w:val="Zaimportowanystyl7"/>
    <w:lvl w:ilvl="0" w:tplc="90267A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ED9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8084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1758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A3A1A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4716E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2E9CA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AACA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4718C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986125"/>
    <w:multiLevelType w:val="hybridMultilevel"/>
    <w:tmpl w:val="1542CC82"/>
    <w:numStyleLink w:val="Zaimportowanystyl2"/>
  </w:abstractNum>
  <w:abstractNum w:abstractNumId="3">
    <w:nsid w:val="10390EDC"/>
    <w:multiLevelType w:val="hybridMultilevel"/>
    <w:tmpl w:val="5B5E9714"/>
    <w:styleLink w:val="Zaimportowanystyl4"/>
    <w:lvl w:ilvl="0" w:tplc="80E083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2CE4E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2B6D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C462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AA8C6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C57F4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CDD3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605FE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22BB2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AC0EE0"/>
    <w:multiLevelType w:val="hybridMultilevel"/>
    <w:tmpl w:val="1F5EA33A"/>
    <w:numStyleLink w:val="Zaimportowanystyl9"/>
  </w:abstractNum>
  <w:abstractNum w:abstractNumId="5">
    <w:nsid w:val="223345BE"/>
    <w:multiLevelType w:val="hybridMultilevel"/>
    <w:tmpl w:val="B2085038"/>
    <w:styleLink w:val="Zaimportowanystyl12"/>
    <w:lvl w:ilvl="0" w:tplc="CB22603E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04900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C3D2A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6E436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089C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E0270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AF6E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65410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CC5BA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0B33E1"/>
    <w:multiLevelType w:val="hybridMultilevel"/>
    <w:tmpl w:val="D9D670A4"/>
    <w:styleLink w:val="Zaimportowanystyl14"/>
    <w:lvl w:ilvl="0" w:tplc="BF000E52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BAB254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46AC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2E00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4032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8E3FA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82250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6DF68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EE72E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9B20D2"/>
    <w:multiLevelType w:val="hybridMultilevel"/>
    <w:tmpl w:val="D9D670A4"/>
    <w:numStyleLink w:val="Zaimportowanystyl14"/>
  </w:abstractNum>
  <w:abstractNum w:abstractNumId="8">
    <w:nsid w:val="2A553197"/>
    <w:multiLevelType w:val="hybridMultilevel"/>
    <w:tmpl w:val="B0BA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30D6A"/>
    <w:multiLevelType w:val="hybridMultilevel"/>
    <w:tmpl w:val="1F86D158"/>
    <w:numStyleLink w:val="Zaimportowanystyl8"/>
  </w:abstractNum>
  <w:abstractNum w:abstractNumId="10">
    <w:nsid w:val="44355917"/>
    <w:multiLevelType w:val="hybridMultilevel"/>
    <w:tmpl w:val="1F5EA33A"/>
    <w:styleLink w:val="Zaimportowanystyl9"/>
    <w:lvl w:ilvl="0" w:tplc="89B42A1A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A1F1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225DA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E4D18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09E08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4C40A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28BC0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8E070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21640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6CE1438"/>
    <w:multiLevelType w:val="hybridMultilevel"/>
    <w:tmpl w:val="DC8C98AE"/>
    <w:styleLink w:val="Zaimportowanystyl5"/>
    <w:lvl w:ilvl="0" w:tplc="F0DCBD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A33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2F1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4C0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E53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CDF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6FD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4E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CD4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8AF2116"/>
    <w:multiLevelType w:val="hybridMultilevel"/>
    <w:tmpl w:val="C7AC9F3E"/>
    <w:numStyleLink w:val="Zaimportowanystyl11"/>
  </w:abstractNum>
  <w:abstractNum w:abstractNumId="13">
    <w:nsid w:val="4AB373FA"/>
    <w:multiLevelType w:val="hybridMultilevel"/>
    <w:tmpl w:val="1542CC82"/>
    <w:styleLink w:val="Zaimportowanystyl2"/>
    <w:lvl w:ilvl="0" w:tplc="0FDE34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A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C3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EF5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E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210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48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64C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C8F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B605A44"/>
    <w:multiLevelType w:val="hybridMultilevel"/>
    <w:tmpl w:val="5B5E9714"/>
    <w:numStyleLink w:val="Zaimportowanystyl4"/>
  </w:abstractNum>
  <w:abstractNum w:abstractNumId="15">
    <w:nsid w:val="4F0543DA"/>
    <w:multiLevelType w:val="hybridMultilevel"/>
    <w:tmpl w:val="6480F504"/>
    <w:styleLink w:val="Zaimportowanystyl1"/>
    <w:lvl w:ilvl="0" w:tplc="232CBF32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66D44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2DB04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2F102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62120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E5034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68EE2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E740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E8808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713421"/>
    <w:multiLevelType w:val="hybridMultilevel"/>
    <w:tmpl w:val="1F86D158"/>
    <w:styleLink w:val="Zaimportowanystyl8"/>
    <w:lvl w:ilvl="0" w:tplc="AA82B58E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236B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EA964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600BC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45B00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68CC4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4140A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EB34C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A0A944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3C4572E"/>
    <w:multiLevelType w:val="hybridMultilevel"/>
    <w:tmpl w:val="0EC4F890"/>
    <w:numStyleLink w:val="Zaimportowanystyl6"/>
  </w:abstractNum>
  <w:abstractNum w:abstractNumId="18">
    <w:nsid w:val="5CA73A5E"/>
    <w:multiLevelType w:val="hybridMultilevel"/>
    <w:tmpl w:val="ECC498EC"/>
    <w:styleLink w:val="Zaimportowanystyl13"/>
    <w:lvl w:ilvl="0" w:tplc="FE78FFD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36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8BF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ED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099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0CD3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E33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830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E35D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E2E65C1"/>
    <w:multiLevelType w:val="hybridMultilevel"/>
    <w:tmpl w:val="C7AC9F3E"/>
    <w:styleLink w:val="Zaimportowanystyl11"/>
    <w:lvl w:ilvl="0" w:tplc="AE20883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EEED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EBF0C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422E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C788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83E18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05E3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C6CF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8F418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2691CF4"/>
    <w:multiLevelType w:val="hybridMultilevel"/>
    <w:tmpl w:val="B2085038"/>
    <w:numStyleLink w:val="Zaimportowanystyl12"/>
  </w:abstractNum>
  <w:abstractNum w:abstractNumId="21">
    <w:nsid w:val="6C944713"/>
    <w:multiLevelType w:val="hybridMultilevel"/>
    <w:tmpl w:val="DC8C98AE"/>
    <w:numStyleLink w:val="Zaimportowanystyl5"/>
  </w:abstractNum>
  <w:abstractNum w:abstractNumId="22">
    <w:nsid w:val="6CED21B4"/>
    <w:multiLevelType w:val="hybridMultilevel"/>
    <w:tmpl w:val="5CD6093C"/>
    <w:numStyleLink w:val="Zaimportowanystyl7"/>
  </w:abstractNum>
  <w:abstractNum w:abstractNumId="23">
    <w:nsid w:val="740E0F4D"/>
    <w:multiLevelType w:val="hybridMultilevel"/>
    <w:tmpl w:val="6DBE88EC"/>
    <w:styleLink w:val="Zaimportowanystyl3"/>
    <w:lvl w:ilvl="0" w:tplc="4642E0F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0D5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C16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679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2C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E68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473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A96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128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8F519AD"/>
    <w:multiLevelType w:val="hybridMultilevel"/>
    <w:tmpl w:val="666E0CCA"/>
    <w:styleLink w:val="Zaimportowanystyl10"/>
    <w:lvl w:ilvl="0" w:tplc="12FCA24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60AE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014DA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CE4B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0F41C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0AF9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4389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6230A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3786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92730FC"/>
    <w:multiLevelType w:val="hybridMultilevel"/>
    <w:tmpl w:val="ECC498EC"/>
    <w:numStyleLink w:val="Zaimportowanystyl13"/>
  </w:abstractNum>
  <w:abstractNum w:abstractNumId="26">
    <w:nsid w:val="7C4D64C4"/>
    <w:multiLevelType w:val="hybridMultilevel"/>
    <w:tmpl w:val="666E0CCA"/>
    <w:numStyleLink w:val="Zaimportowanystyl10"/>
  </w:abstractNum>
  <w:abstractNum w:abstractNumId="27">
    <w:nsid w:val="7CF522B4"/>
    <w:multiLevelType w:val="hybridMultilevel"/>
    <w:tmpl w:val="6480F504"/>
    <w:numStyleLink w:val="Zaimportowanystyl1"/>
  </w:abstractNum>
  <w:abstractNum w:abstractNumId="28">
    <w:nsid w:val="7F407C85"/>
    <w:multiLevelType w:val="hybridMultilevel"/>
    <w:tmpl w:val="6DBE88EC"/>
    <w:numStyleLink w:val="Zaimportowanystyl3"/>
  </w:abstractNum>
  <w:num w:numId="1">
    <w:abstractNumId w:val="15"/>
  </w:num>
  <w:num w:numId="2">
    <w:abstractNumId w:val="27"/>
    <w:lvlOverride w:ilvl="0">
      <w:lvl w:ilvl="0" w:tplc="5C245882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2"/>
  </w:num>
  <w:num w:numId="5">
    <w:abstractNumId w:val="23"/>
  </w:num>
  <w:num w:numId="6">
    <w:abstractNumId w:val="28"/>
  </w:num>
  <w:num w:numId="7">
    <w:abstractNumId w:val="3"/>
  </w:num>
  <w:num w:numId="8">
    <w:abstractNumId w:val="14"/>
  </w:num>
  <w:num w:numId="9">
    <w:abstractNumId w:val="14"/>
    <w:lvlOverride w:ilvl="0">
      <w:lvl w:ilvl="0" w:tplc="112661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F226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EC8AE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424C2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A252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2A060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5C908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5AB0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58BE1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21"/>
  </w:num>
  <w:num w:numId="12">
    <w:abstractNumId w:val="0"/>
  </w:num>
  <w:num w:numId="13">
    <w:abstractNumId w:val="17"/>
  </w:num>
  <w:num w:numId="14">
    <w:abstractNumId w:val="1"/>
  </w:num>
  <w:num w:numId="15">
    <w:abstractNumId w:val="22"/>
    <w:lvlOverride w:ilvl="3">
      <w:lvl w:ilvl="3" w:tplc="13285CB4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32288B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A57D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EAA8E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285CB4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D04F890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156D680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99409BA8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12ACC14E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669CF566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  <w:num w:numId="21">
    <w:abstractNumId w:val="4"/>
    <w:lvlOverride w:ilvl="0">
      <w:lvl w:ilvl="0" w:tplc="46940E50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FA9B00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3E1730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844632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E3AE074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98A8ED4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BE42600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564DAAE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0A644D0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4"/>
    <w:lvlOverride w:ilvl="0">
      <w:lvl w:ilvl="0" w:tplc="46940E50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FA9B00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3E1730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844632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E3AE074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98A8ED4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BE42600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564DAAE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0A644D0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4"/>
  </w:num>
  <w:num w:numId="24">
    <w:abstractNumId w:val="26"/>
  </w:num>
  <w:num w:numId="25">
    <w:abstractNumId w:val="19"/>
  </w:num>
  <w:num w:numId="26">
    <w:abstractNumId w:val="12"/>
  </w:num>
  <w:num w:numId="27">
    <w:abstractNumId w:val="5"/>
  </w:num>
  <w:num w:numId="28">
    <w:abstractNumId w:val="20"/>
  </w:num>
  <w:num w:numId="29">
    <w:abstractNumId w:val="12"/>
    <w:lvlOverride w:ilvl="0">
      <w:startOverride w:val="4"/>
    </w:lvlOverride>
  </w:num>
  <w:num w:numId="30">
    <w:abstractNumId w:val="12"/>
    <w:lvlOverride w:ilvl="0">
      <w:lvl w:ilvl="0" w:tplc="B6927B8A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B8047E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5C2EF6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945CD6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A7EAA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A0B474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FC4FEE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F63B8C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ECEE70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  <w:lvlOverride w:ilvl="0">
      <w:startOverride w:val="3"/>
      <w:lvl w:ilvl="0" w:tplc="A0DA7B8A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369594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6EB682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DEC19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58F93A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A475DE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7A5940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0273B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AC85DE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8"/>
  </w:num>
  <w:num w:numId="33">
    <w:abstractNumId w:val="25"/>
  </w:num>
  <w:num w:numId="34">
    <w:abstractNumId w:val="6"/>
  </w:num>
  <w:num w:numId="35">
    <w:abstractNumId w:val="7"/>
  </w:num>
  <w:num w:numId="36">
    <w:abstractNumId w:val="7"/>
    <w:lvlOverride w:ilvl="0">
      <w:lvl w:ilvl="0" w:tplc="17407BCE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1FE4BDCE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0FB4E7AE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AA68D434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6F52FC16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824E4C92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F1A28196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BBC850C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DFEF914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7">
    <w:abstractNumId w:val="25"/>
    <w:lvlOverride w:ilvl="0">
      <w:startOverride w:val="2"/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3"/>
    <w:rsid w:val="00001720"/>
    <w:rsid w:val="000067C8"/>
    <w:rsid w:val="00013932"/>
    <w:rsid w:val="00076375"/>
    <w:rsid w:val="0008352E"/>
    <w:rsid w:val="000A2532"/>
    <w:rsid w:val="000C53BD"/>
    <w:rsid w:val="00122E83"/>
    <w:rsid w:val="00124092"/>
    <w:rsid w:val="00161229"/>
    <w:rsid w:val="001705E3"/>
    <w:rsid w:val="001C741B"/>
    <w:rsid w:val="001F4A0D"/>
    <w:rsid w:val="00242216"/>
    <w:rsid w:val="0025487D"/>
    <w:rsid w:val="002B13FD"/>
    <w:rsid w:val="00355A89"/>
    <w:rsid w:val="003708FF"/>
    <w:rsid w:val="003A29D7"/>
    <w:rsid w:val="004400AE"/>
    <w:rsid w:val="00474257"/>
    <w:rsid w:val="004C620F"/>
    <w:rsid w:val="0057227F"/>
    <w:rsid w:val="00591700"/>
    <w:rsid w:val="005B1D57"/>
    <w:rsid w:val="005B53BB"/>
    <w:rsid w:val="005C6A68"/>
    <w:rsid w:val="00614C5A"/>
    <w:rsid w:val="006271C7"/>
    <w:rsid w:val="00634232"/>
    <w:rsid w:val="006849CC"/>
    <w:rsid w:val="00695205"/>
    <w:rsid w:val="006D4608"/>
    <w:rsid w:val="006E70B4"/>
    <w:rsid w:val="0070701E"/>
    <w:rsid w:val="0077073B"/>
    <w:rsid w:val="007D04ED"/>
    <w:rsid w:val="009024B4"/>
    <w:rsid w:val="00913D54"/>
    <w:rsid w:val="00971072"/>
    <w:rsid w:val="009B08A7"/>
    <w:rsid w:val="009F3FFD"/>
    <w:rsid w:val="00A13C48"/>
    <w:rsid w:val="00A52620"/>
    <w:rsid w:val="00A87AC8"/>
    <w:rsid w:val="00B0005B"/>
    <w:rsid w:val="00B20F83"/>
    <w:rsid w:val="00B60625"/>
    <w:rsid w:val="00B90126"/>
    <w:rsid w:val="00BD59F5"/>
    <w:rsid w:val="00C05C5C"/>
    <w:rsid w:val="00D10F21"/>
    <w:rsid w:val="00D877A5"/>
    <w:rsid w:val="00D93157"/>
    <w:rsid w:val="00DB4A1E"/>
    <w:rsid w:val="00DB782B"/>
    <w:rsid w:val="00DE622B"/>
    <w:rsid w:val="00E163CF"/>
    <w:rsid w:val="00E31D86"/>
    <w:rsid w:val="00E32958"/>
    <w:rsid w:val="00E56F0B"/>
    <w:rsid w:val="00E84F79"/>
    <w:rsid w:val="00EF4D2F"/>
    <w:rsid w:val="00F108FF"/>
    <w:rsid w:val="00F6109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39CD-D36E-47B3-98EC-EC42BC2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uiPriority w:val="1"/>
    <w:qFormat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26"/>
    <w:rPr>
      <w:rFonts w:ascii="Segoe UI" w:hAnsi="Segoe UI" w:cs="Segoe UI"/>
      <w:color w:val="000000"/>
      <w:sz w:val="18"/>
      <w:szCs w:val="18"/>
      <w:u w:color="000000"/>
    </w:rPr>
  </w:style>
  <w:style w:type="paragraph" w:styleId="Zwykytekst">
    <w:name w:val="Plain Text"/>
    <w:basedOn w:val="Normalny"/>
    <w:link w:val="ZwykytekstZnak"/>
    <w:unhideWhenUsed/>
    <w:rsid w:val="00355A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355A89"/>
    <w:rPr>
      <w:rFonts w:ascii="Courier New" w:eastAsia="Times New Roman" w:hAnsi="Courier New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006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7C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08CF-5A33-4923-9C70-B7053BAA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4276</Words>
  <Characters>25659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Graczyk</dc:creator>
  <cp:lastModifiedBy>Dorota Graczyk</cp:lastModifiedBy>
  <cp:revision>27</cp:revision>
  <cp:lastPrinted>2019-11-04T09:49:00Z</cp:lastPrinted>
  <dcterms:created xsi:type="dcterms:W3CDTF">2018-08-21T06:00:00Z</dcterms:created>
  <dcterms:modified xsi:type="dcterms:W3CDTF">2019-11-05T07:52:00Z</dcterms:modified>
</cp:coreProperties>
</file>