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9E" w:rsidRPr="007B459E" w:rsidRDefault="007B459E" w:rsidP="007B459E">
      <w:pPr>
        <w:pStyle w:val="Nagwek1"/>
        <w:ind w:left="7080"/>
        <w:rPr>
          <w:rFonts w:ascii="Arial" w:hAnsi="Arial" w:cs="Arial"/>
          <w:b w:val="0"/>
          <w:bCs w:val="0"/>
          <w:iCs/>
          <w:color w:val="auto"/>
          <w:sz w:val="20"/>
          <w:szCs w:val="20"/>
        </w:rPr>
      </w:pPr>
      <w:bookmarkStart w:id="0" w:name="_Toc18673165"/>
      <w:r w:rsidRPr="007B459E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Załącznik nr </w:t>
      </w:r>
      <w:r w:rsidR="00260FAE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1</w:t>
      </w:r>
      <w:r w:rsidR="005E5A74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0</w:t>
      </w:r>
      <w:bookmarkStart w:id="1" w:name="_GoBack"/>
      <w:bookmarkEnd w:id="1"/>
      <w:r w:rsidRPr="007B459E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do wniosku</w:t>
      </w:r>
    </w:p>
    <w:p w:rsidR="007B459E" w:rsidRPr="00696ABF" w:rsidRDefault="007B459E" w:rsidP="007B459E">
      <w:pPr>
        <w:pStyle w:val="Nagwek1"/>
        <w:jc w:val="center"/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</w:pPr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Klauzula informacyjna dla pracowników podmiotów objętych kształceniem ustawicznym - KFS</w:t>
      </w:r>
      <w:bookmarkEnd w:id="0"/>
    </w:p>
    <w:p w:rsidR="007B459E" w:rsidRPr="00696ABF" w:rsidRDefault="007B459E" w:rsidP="007B45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7B459E" w:rsidRPr="00696ABF" w:rsidRDefault="007B459E" w:rsidP="007B459E">
      <w:p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informujemy, że:</w:t>
      </w:r>
    </w:p>
    <w:p w:rsidR="007B459E" w:rsidRPr="00696ABF" w:rsidRDefault="007B459E" w:rsidP="007B45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6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Style w:val="Hipercze"/>
          <w:rFonts w:ascii="Arial" w:hAnsi="Arial" w:cs="Arial"/>
          <w:iCs/>
          <w:color w:val="auto"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– Piotr Juzoń, e-mail </w:t>
      </w:r>
      <w:hyperlink r:id="rId7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Pani/Pana dane osobowe przetwarzane będą </w:t>
      </w:r>
      <w:r w:rsidRPr="00696ABF">
        <w:rPr>
          <w:rFonts w:ascii="Arial" w:hAnsi="Arial" w:cs="Helvetica"/>
          <w:iCs/>
          <w:sz w:val="20"/>
          <w:szCs w:val="20"/>
        </w:rPr>
        <w:t>na podstawie</w:t>
      </w:r>
      <w:r w:rsidRPr="00696ABF">
        <w:rPr>
          <w:rFonts w:ascii="Arial" w:eastAsia="Times New Roman" w:hAnsi="Arial" w:cs="Helvetica"/>
          <w:iCs/>
          <w:sz w:val="20"/>
          <w:szCs w:val="20"/>
          <w:lang w:eastAsia="pl-PL"/>
        </w:rPr>
        <w:t xml:space="preserve"> </w:t>
      </w:r>
      <w:r w:rsidRPr="00696ABF">
        <w:rPr>
          <w:rFonts w:ascii="Arial" w:hAnsi="Arial" w:cs="Helvetica"/>
          <w:iCs/>
          <w:sz w:val="20"/>
          <w:szCs w:val="20"/>
        </w:rPr>
        <w:t xml:space="preserve">wypełnienia obowiązku prawnego ciążącego na administratorze wynikającego z </w:t>
      </w:r>
      <w:r w:rsidRPr="00696ABF">
        <w:rPr>
          <w:rFonts w:ascii="Arial" w:hAnsi="Arial" w:cs="Arial"/>
          <w:iCs/>
          <w:sz w:val="20"/>
          <w:szCs w:val="20"/>
        </w:rPr>
        <w:t>art. 6 ust 1 lit. c RODO</w:t>
      </w:r>
      <w:r w:rsidRPr="00696ABF">
        <w:rPr>
          <w:rFonts w:ascii="Arial" w:eastAsia="Times New Roman" w:hAnsi="Arial" w:cs="Helvetica"/>
          <w:iCs/>
          <w:sz w:val="20"/>
          <w:szCs w:val="20"/>
          <w:lang w:eastAsia="pl-PL"/>
        </w:rPr>
        <w:t xml:space="preserve">, </w:t>
      </w:r>
      <w:r w:rsidRPr="00696ABF">
        <w:rPr>
          <w:rFonts w:ascii="Arial" w:hAnsi="Arial" w:cs="Helvetica"/>
          <w:iCs/>
          <w:sz w:val="20"/>
          <w:szCs w:val="20"/>
        </w:rPr>
        <w:t>wyłącznie w celu realizacji zadań ustawowych, w zakresie</w:t>
      </w:r>
      <w:r w:rsidRPr="00696ABF">
        <w:rPr>
          <w:rFonts w:ascii="Arial" w:eastAsia="Times New Roman" w:hAnsi="Arial" w:cs="Helvetica"/>
          <w:iCs/>
          <w:sz w:val="20"/>
          <w:szCs w:val="20"/>
          <w:lang w:eastAsia="pl-PL"/>
        </w:rPr>
        <w:t xml:space="preserve"> wykonania umowy o sfinansowanie działań na rzecz kształcenia ustawicznego pracowników ze środków Krajowego Funduszu Szkoleniowego, zawartej z Pracodawcą, na podstawie przepisów </w:t>
      </w:r>
      <w:r w:rsidRPr="00696ABF">
        <w:rPr>
          <w:rFonts w:ascii="Arial" w:hAnsi="Arial" w:cs="Arial"/>
          <w:iCs/>
          <w:sz w:val="20"/>
          <w:szCs w:val="20"/>
        </w:rPr>
        <w:t>Ustawy z dnia 20 kwietnia 2004r. o promocji zatrudnienia i instytucjach rynku pracy</w:t>
      </w:r>
      <w:r w:rsidRPr="00696ABF">
        <w:rPr>
          <w:rFonts w:ascii="Arial" w:eastAsia="Times New Roman" w:hAnsi="Arial" w:cs="Helvetica"/>
          <w:iCs/>
          <w:sz w:val="20"/>
          <w:szCs w:val="20"/>
          <w:lang w:eastAsia="pl-PL"/>
        </w:rPr>
        <w:t>;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Pani/Pana dane osobowe zostały udostępnione przez Pracodawców ubiegających się o pomoc określoną w ustawie jw.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696ABF">
        <w:rPr>
          <w:rFonts w:ascii="Arial" w:eastAsia="Calibri" w:hAnsi="Arial" w:cs="Arial"/>
          <w:iCs/>
          <w:sz w:val="20"/>
          <w:szCs w:val="20"/>
        </w:rPr>
        <w:t>lub które zawarły z administratorem danych umowy:</w:t>
      </w:r>
      <w:r w:rsidRPr="00696ABF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696ABF">
        <w:rPr>
          <w:rFonts w:ascii="Arial" w:eastAsia="Calibri" w:hAnsi="Arial" w:cs="Arial"/>
          <w:iCs/>
          <w:sz w:val="20"/>
          <w:szCs w:val="20"/>
        </w:rPr>
        <w:t>powierzenia z dostawcami oprogramowania i systemów informatycznych, na świadczenie usług pocztowych, bankowych, prawnych, ubezpieczeniowych.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przekazywane do państwa trzeciego ani do organizacji międzynarodowej. 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Akt.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„RODO”.</w:t>
      </w:r>
    </w:p>
    <w:p w:rsidR="007B459E" w:rsidRPr="00696ABF" w:rsidRDefault="007B459E" w:rsidP="007B45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nie będą podlegały zautomatyzowanym procesom podejmowania decyzji.</w:t>
      </w:r>
    </w:p>
    <w:p w:rsidR="007B459E" w:rsidRPr="00696ABF" w:rsidRDefault="007B459E" w:rsidP="007B45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7B459E" w:rsidRPr="00696ABF" w:rsidRDefault="007B459E" w:rsidP="007B45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03428" w:rsidRPr="007B459E" w:rsidRDefault="00F03428">
      <w:pPr>
        <w:rPr>
          <w:rFonts w:ascii="Arial" w:hAnsi="Arial" w:cs="Arial"/>
          <w:iCs/>
          <w:strike/>
          <w:sz w:val="20"/>
          <w:szCs w:val="20"/>
        </w:rPr>
      </w:pPr>
    </w:p>
    <w:sectPr w:rsidR="00F03428" w:rsidRPr="007B459E" w:rsidSect="007B459E">
      <w:pgSz w:w="11906" w:h="16838"/>
      <w:pgMar w:top="85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35AE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9E"/>
    <w:rsid w:val="00260FAE"/>
    <w:rsid w:val="005E5A74"/>
    <w:rsid w:val="00606AAC"/>
    <w:rsid w:val="007B459E"/>
    <w:rsid w:val="00EC497B"/>
    <w:rsid w:val="00F0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59E"/>
  </w:style>
  <w:style w:type="paragraph" w:styleId="Nagwek1">
    <w:name w:val="heading 1"/>
    <w:basedOn w:val="Normalny"/>
    <w:next w:val="Normalny"/>
    <w:link w:val="Nagwek1Znak"/>
    <w:uiPriority w:val="9"/>
    <w:qFormat/>
    <w:rsid w:val="007B4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B45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4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59E"/>
  </w:style>
  <w:style w:type="paragraph" w:styleId="Nagwek1">
    <w:name w:val="heading 1"/>
    <w:basedOn w:val="Normalny"/>
    <w:next w:val="Normalny"/>
    <w:link w:val="Nagwek1Znak"/>
    <w:uiPriority w:val="9"/>
    <w:qFormat/>
    <w:rsid w:val="007B4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B45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.rodo@muptoru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o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Małgorzata Chmielecka</cp:lastModifiedBy>
  <cp:revision>5</cp:revision>
  <cp:lastPrinted>2023-01-31T13:08:00Z</cp:lastPrinted>
  <dcterms:created xsi:type="dcterms:W3CDTF">2019-10-07T09:59:00Z</dcterms:created>
  <dcterms:modified xsi:type="dcterms:W3CDTF">2023-01-31T13:08:00Z</dcterms:modified>
</cp:coreProperties>
</file>