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E0" w:rsidRDefault="007955E0" w:rsidP="007955E0">
      <w:pPr>
        <w:pStyle w:val="Tekstpodstawowy"/>
        <w:tabs>
          <w:tab w:val="left" w:pos="4111"/>
        </w:tabs>
        <w:ind w:firstLine="475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B2375A" w:rsidRPr="00DA1110" w:rsidRDefault="007F535E" w:rsidP="00DA1110">
      <w:pPr>
        <w:pStyle w:val="Tekstpodstawowy"/>
        <w:tabs>
          <w:tab w:val="left" w:pos="4111"/>
        </w:tabs>
        <w:ind w:firstLine="475"/>
        <w:rPr>
          <w:rFonts w:ascii="Times New Roman"/>
        </w:rPr>
      </w:pPr>
      <w:r>
        <w:rPr>
          <w:rFonts w:ascii="Times New Roman"/>
          <w:noProof/>
          <w:lang w:val="pl-PL" w:eastAsia="pl-PL"/>
        </w:rPr>
        <w:drawing>
          <wp:inline distT="0" distB="0" distL="0" distR="0" wp14:anchorId="06B3B462" wp14:editId="371BC162">
            <wp:extent cx="1567480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48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 w:rsidRPr="00FD7857">
        <w:rPr>
          <w:rFonts w:ascii="Times New Roman" w:hAnsi="Times New Roman" w:cs="Times New Roman"/>
          <w:noProof/>
          <w:lang w:val="pl-PL" w:eastAsia="pl-PL"/>
        </w:rPr>
        <w:drawing>
          <wp:inline distT="0" distB="0" distL="0" distR="0" wp14:anchorId="3ED6A5C4" wp14:editId="4BA22FE3">
            <wp:extent cx="933450" cy="933450"/>
            <wp:effectExtent l="0" t="0" r="0" b="0"/>
            <wp:docPr id="11" name="Obraz 11" descr="\\platnik\udostepnione\home\gwilinski\Pulpit\Symbol-2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tnik\udostepnione\home\gwilinski\Pulpit\Symbol-2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5E0">
        <w:rPr>
          <w:rFonts w:ascii="Times New Roman"/>
        </w:rPr>
        <w:tab/>
      </w:r>
    </w:p>
    <w:p w:rsidR="00B2375A" w:rsidRPr="00FD7857" w:rsidRDefault="007F535E">
      <w:pPr>
        <w:spacing w:before="93"/>
        <w:ind w:left="475" w:right="332"/>
        <w:jc w:val="center"/>
        <w:rPr>
          <w:rFonts w:ascii="Times New Roman" w:hAnsi="Times New Roman" w:cs="Times New Roman"/>
          <w:b/>
          <w:sz w:val="23"/>
          <w:lang w:val="pl-PL"/>
        </w:rPr>
      </w:pPr>
      <w:r w:rsidRPr="00FD7857">
        <w:rPr>
          <w:rFonts w:ascii="Times New Roman" w:hAnsi="Times New Roman" w:cs="Times New Roman"/>
          <w:b/>
          <w:sz w:val="23"/>
          <w:u w:val="thick"/>
          <w:lang w:val="pl-PL"/>
        </w:rPr>
        <w:t>ANKIETA</w:t>
      </w:r>
    </w:p>
    <w:p w:rsidR="00B2375A" w:rsidRPr="00FD7857" w:rsidRDefault="007F535E">
      <w:pPr>
        <w:spacing w:before="145" w:line="259" w:lineRule="auto"/>
        <w:ind w:left="475" w:right="337"/>
        <w:jc w:val="center"/>
        <w:rPr>
          <w:rFonts w:ascii="Times New Roman" w:hAnsi="Times New Roman" w:cs="Times New Roman"/>
          <w:b/>
          <w:lang w:val="pl-PL"/>
        </w:rPr>
      </w:pPr>
      <w:r w:rsidRPr="00FD7857">
        <w:rPr>
          <w:rFonts w:ascii="Times New Roman" w:hAnsi="Times New Roman" w:cs="Times New Roman"/>
          <w:b/>
          <w:lang w:val="pl-PL"/>
        </w:rPr>
        <w:t>Badanie zapotrzebowania na kształcenie ustawiczne pracowników i pracodawców finansowane ze środków rezerwy Krajowe</w:t>
      </w:r>
      <w:r w:rsidR="007106D7" w:rsidRPr="00FD7857">
        <w:rPr>
          <w:rFonts w:ascii="Times New Roman" w:hAnsi="Times New Roman" w:cs="Times New Roman"/>
          <w:b/>
          <w:lang w:val="pl-PL"/>
        </w:rPr>
        <w:t>go Funduszu Szkoleniowego w 202</w:t>
      </w:r>
      <w:r w:rsidR="00B028A2">
        <w:rPr>
          <w:rFonts w:ascii="Times New Roman" w:hAnsi="Times New Roman" w:cs="Times New Roman"/>
          <w:b/>
          <w:lang w:val="pl-PL"/>
        </w:rPr>
        <w:t>5</w:t>
      </w:r>
      <w:r w:rsidRPr="00FD7857">
        <w:rPr>
          <w:rFonts w:ascii="Times New Roman" w:hAnsi="Times New Roman" w:cs="Times New Roman"/>
          <w:b/>
          <w:lang w:val="pl-PL"/>
        </w:rPr>
        <w:t xml:space="preserve"> r.</w:t>
      </w:r>
    </w:p>
    <w:p w:rsidR="00B2375A" w:rsidRPr="00FD7857" w:rsidRDefault="00B2375A">
      <w:pPr>
        <w:pStyle w:val="Tekstpodstawowy"/>
        <w:spacing w:before="5"/>
        <w:rPr>
          <w:rFonts w:ascii="Times New Roman" w:hAnsi="Times New Roman" w:cs="Times New Roman"/>
          <w:b/>
          <w:sz w:val="23"/>
          <w:lang w:val="pl-PL"/>
        </w:rPr>
      </w:pPr>
    </w:p>
    <w:p w:rsidR="00872923" w:rsidRPr="00FD7857" w:rsidRDefault="00872923">
      <w:pPr>
        <w:pStyle w:val="Tekstpodstawowy"/>
        <w:spacing w:before="5"/>
        <w:rPr>
          <w:rFonts w:ascii="Times New Roman" w:hAnsi="Times New Roman" w:cs="Times New Roman"/>
          <w:b/>
          <w:sz w:val="23"/>
          <w:lang w:val="pl-PL"/>
        </w:rPr>
      </w:pPr>
    </w:p>
    <w:p w:rsidR="00872923" w:rsidRPr="00DA1110" w:rsidRDefault="007F535E" w:rsidP="00DA1110">
      <w:pPr>
        <w:spacing w:line="276" w:lineRule="auto"/>
        <w:ind w:left="260" w:right="102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DA1110">
        <w:rPr>
          <w:rFonts w:ascii="Times New Roman" w:hAnsi="Times New Roman" w:cs="Times New Roman"/>
          <w:sz w:val="20"/>
          <w:szCs w:val="20"/>
          <w:lang w:val="pl-PL"/>
        </w:rPr>
        <w:t xml:space="preserve">Powiatowy Urząd Pracy dla Miasta Torunia zaprasza </w:t>
      </w:r>
      <w:r w:rsidRPr="00DA1110">
        <w:rPr>
          <w:rFonts w:ascii="Times New Roman" w:hAnsi="Times New Roman" w:cs="Times New Roman"/>
          <w:b/>
          <w:sz w:val="20"/>
          <w:szCs w:val="20"/>
          <w:u w:val="thick"/>
          <w:lang w:val="pl-PL"/>
        </w:rPr>
        <w:t>pracodawców, mających siedzibę lub miejsce prowadzenia</w:t>
      </w:r>
      <w:r w:rsidRPr="00DA1110">
        <w:rPr>
          <w:rFonts w:ascii="Times New Roman" w:hAnsi="Times New Roman" w:cs="Times New Roman"/>
          <w:b/>
          <w:spacing w:val="-9"/>
          <w:sz w:val="20"/>
          <w:szCs w:val="20"/>
          <w:u w:val="thick"/>
          <w:lang w:val="pl-PL"/>
        </w:rPr>
        <w:t xml:space="preserve"> </w:t>
      </w:r>
      <w:r w:rsidRPr="00DA1110">
        <w:rPr>
          <w:rFonts w:ascii="Times New Roman" w:hAnsi="Times New Roman" w:cs="Times New Roman"/>
          <w:b/>
          <w:sz w:val="20"/>
          <w:szCs w:val="20"/>
          <w:u w:val="thick"/>
          <w:lang w:val="pl-PL"/>
        </w:rPr>
        <w:t>działalności</w:t>
      </w:r>
      <w:r w:rsidRPr="00DA1110">
        <w:rPr>
          <w:rFonts w:ascii="Times New Roman" w:hAnsi="Times New Roman" w:cs="Times New Roman"/>
          <w:b/>
          <w:spacing w:val="-8"/>
          <w:sz w:val="20"/>
          <w:szCs w:val="20"/>
          <w:u w:val="thick"/>
          <w:lang w:val="pl-PL"/>
        </w:rPr>
        <w:t xml:space="preserve"> </w:t>
      </w:r>
      <w:r w:rsidRPr="00DA1110">
        <w:rPr>
          <w:rFonts w:ascii="Times New Roman" w:hAnsi="Times New Roman" w:cs="Times New Roman"/>
          <w:b/>
          <w:sz w:val="20"/>
          <w:szCs w:val="20"/>
          <w:u w:val="thick"/>
          <w:lang w:val="pl-PL"/>
        </w:rPr>
        <w:t>gospodarczej</w:t>
      </w:r>
      <w:r w:rsidRPr="00DA1110">
        <w:rPr>
          <w:rFonts w:ascii="Times New Roman" w:hAnsi="Times New Roman" w:cs="Times New Roman"/>
          <w:b/>
          <w:spacing w:val="-8"/>
          <w:sz w:val="20"/>
          <w:szCs w:val="20"/>
          <w:u w:val="thick"/>
          <w:lang w:val="pl-PL"/>
        </w:rPr>
        <w:t xml:space="preserve"> </w:t>
      </w:r>
      <w:r w:rsidRPr="00DA1110">
        <w:rPr>
          <w:rFonts w:ascii="Times New Roman" w:hAnsi="Times New Roman" w:cs="Times New Roman"/>
          <w:b/>
          <w:sz w:val="20"/>
          <w:szCs w:val="20"/>
          <w:u w:val="thick"/>
          <w:lang w:val="pl-PL"/>
        </w:rPr>
        <w:t>na</w:t>
      </w:r>
      <w:r w:rsidRPr="00DA1110">
        <w:rPr>
          <w:rFonts w:ascii="Times New Roman" w:hAnsi="Times New Roman" w:cs="Times New Roman"/>
          <w:b/>
          <w:spacing w:val="-12"/>
          <w:sz w:val="20"/>
          <w:szCs w:val="20"/>
          <w:u w:val="thick"/>
          <w:lang w:val="pl-PL"/>
        </w:rPr>
        <w:t xml:space="preserve"> </w:t>
      </w:r>
      <w:r w:rsidRPr="00DA1110">
        <w:rPr>
          <w:rFonts w:ascii="Times New Roman" w:hAnsi="Times New Roman" w:cs="Times New Roman"/>
          <w:b/>
          <w:sz w:val="20"/>
          <w:szCs w:val="20"/>
          <w:u w:val="thick"/>
          <w:lang w:val="pl-PL"/>
        </w:rPr>
        <w:t>terenie</w:t>
      </w:r>
      <w:r w:rsidRPr="00DA1110">
        <w:rPr>
          <w:rFonts w:ascii="Times New Roman" w:hAnsi="Times New Roman" w:cs="Times New Roman"/>
          <w:b/>
          <w:spacing w:val="-8"/>
          <w:sz w:val="20"/>
          <w:szCs w:val="20"/>
          <w:u w:val="thick"/>
          <w:lang w:val="pl-PL"/>
        </w:rPr>
        <w:t xml:space="preserve"> </w:t>
      </w:r>
      <w:r w:rsidRPr="00DA1110">
        <w:rPr>
          <w:rFonts w:ascii="Times New Roman" w:hAnsi="Times New Roman" w:cs="Times New Roman"/>
          <w:b/>
          <w:sz w:val="20"/>
          <w:szCs w:val="20"/>
          <w:u w:val="thick"/>
          <w:lang w:val="pl-PL"/>
        </w:rPr>
        <w:t>Miasta</w:t>
      </w:r>
      <w:r w:rsidRPr="00DA1110">
        <w:rPr>
          <w:rFonts w:ascii="Times New Roman" w:hAnsi="Times New Roman" w:cs="Times New Roman"/>
          <w:b/>
          <w:spacing w:val="-11"/>
          <w:sz w:val="20"/>
          <w:szCs w:val="20"/>
          <w:u w:val="thick"/>
          <w:lang w:val="pl-PL"/>
        </w:rPr>
        <w:t xml:space="preserve"> </w:t>
      </w:r>
      <w:r w:rsidRPr="00DA1110">
        <w:rPr>
          <w:rFonts w:ascii="Times New Roman" w:hAnsi="Times New Roman" w:cs="Times New Roman"/>
          <w:b/>
          <w:sz w:val="20"/>
          <w:szCs w:val="20"/>
          <w:u w:val="thick"/>
          <w:lang w:val="pl-PL"/>
        </w:rPr>
        <w:t>Torunia</w:t>
      </w:r>
      <w:r w:rsidRPr="00DA1110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DA1110">
        <w:rPr>
          <w:rFonts w:ascii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DA1110">
        <w:rPr>
          <w:rFonts w:ascii="Times New Roman" w:hAnsi="Times New Roman" w:cs="Times New Roman"/>
          <w:sz w:val="20"/>
          <w:szCs w:val="20"/>
          <w:lang w:val="pl-PL"/>
        </w:rPr>
        <w:t>zainteresowanych</w:t>
      </w:r>
      <w:r w:rsidRPr="00DA1110">
        <w:rPr>
          <w:rFonts w:ascii="Times New Roman" w:hAnsi="Times New Roman" w:cs="Times New Roman"/>
          <w:spacing w:val="-11"/>
          <w:sz w:val="20"/>
          <w:szCs w:val="20"/>
          <w:lang w:val="pl-PL"/>
        </w:rPr>
        <w:t xml:space="preserve"> </w:t>
      </w:r>
      <w:r w:rsidRPr="00DA1110">
        <w:rPr>
          <w:rFonts w:ascii="Times New Roman" w:hAnsi="Times New Roman" w:cs="Times New Roman"/>
          <w:sz w:val="20"/>
          <w:szCs w:val="20"/>
          <w:lang w:val="pl-PL"/>
        </w:rPr>
        <w:t>ubieganiem</w:t>
      </w:r>
      <w:r w:rsidRPr="00DA1110">
        <w:rPr>
          <w:rFonts w:ascii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DA1110">
        <w:rPr>
          <w:rFonts w:ascii="Times New Roman" w:hAnsi="Times New Roman" w:cs="Times New Roman"/>
          <w:sz w:val="20"/>
          <w:szCs w:val="20"/>
          <w:lang w:val="pl-PL"/>
        </w:rPr>
        <w:t>się</w:t>
      </w:r>
      <w:r w:rsidRPr="00DA1110">
        <w:rPr>
          <w:rFonts w:ascii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="00DA0E84" w:rsidRPr="00DA111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="00B028A2" w:rsidRPr="00DA1110">
        <w:rPr>
          <w:rFonts w:ascii="Times New Roman" w:hAnsi="Times New Roman" w:cs="Times New Roman"/>
          <w:sz w:val="20"/>
          <w:szCs w:val="20"/>
          <w:lang w:val="pl-PL"/>
        </w:rPr>
        <w:t xml:space="preserve"> 2025</w:t>
      </w:r>
      <w:r w:rsidR="002D5B46" w:rsidRPr="00DA111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DA0E84" w:rsidRPr="00DA1110">
        <w:rPr>
          <w:rFonts w:ascii="Times New Roman" w:hAnsi="Times New Roman" w:cs="Times New Roman"/>
          <w:sz w:val="20"/>
          <w:szCs w:val="20"/>
          <w:lang w:val="pl-PL"/>
        </w:rPr>
        <w:t xml:space="preserve"> r. o </w:t>
      </w:r>
      <w:r w:rsidRPr="00DA1110">
        <w:rPr>
          <w:rFonts w:ascii="Times New Roman" w:hAnsi="Times New Roman" w:cs="Times New Roman"/>
          <w:sz w:val="20"/>
          <w:szCs w:val="20"/>
          <w:lang w:val="pl-PL"/>
        </w:rPr>
        <w:t xml:space="preserve">finansowanie  działań  obejmujących  kształcenie  ustawiczne  pracowników  i  pracodawców  </w:t>
      </w:r>
      <w:r w:rsidR="00DA0E84" w:rsidRPr="00DA1110">
        <w:rPr>
          <w:rFonts w:ascii="Times New Roman" w:hAnsi="Times New Roman" w:cs="Times New Roman"/>
          <w:sz w:val="20"/>
          <w:szCs w:val="20"/>
          <w:lang w:val="pl-PL"/>
        </w:rPr>
        <w:t>ze</w:t>
      </w:r>
      <w:r w:rsidRPr="00DA1110">
        <w:rPr>
          <w:rFonts w:ascii="Times New Roman" w:hAnsi="Times New Roman" w:cs="Times New Roman"/>
          <w:sz w:val="20"/>
          <w:szCs w:val="20"/>
          <w:lang w:val="pl-PL"/>
        </w:rPr>
        <w:t xml:space="preserve"> środków rezerwy Krajowego Funduszu Szkoleniowego (KFS) </w:t>
      </w:r>
      <w:r w:rsidR="00DA1110">
        <w:rPr>
          <w:rFonts w:ascii="Times New Roman" w:hAnsi="Times New Roman" w:cs="Times New Roman"/>
          <w:sz w:val="20"/>
          <w:szCs w:val="20"/>
          <w:lang w:val="pl-PL"/>
        </w:rPr>
        <w:br w:type="textWrapping" w:clear="all"/>
      </w:r>
      <w:r w:rsidR="00DA1110" w:rsidRPr="00DA1110">
        <w:rPr>
          <w:rFonts w:ascii="Times New Roman" w:hAnsi="Times New Roman" w:cs="Times New Roman"/>
          <w:sz w:val="20"/>
          <w:szCs w:val="20"/>
          <w:lang w:val="pl-PL"/>
        </w:rPr>
        <w:t>do</w:t>
      </w:r>
      <w:r w:rsidRPr="00DA1110">
        <w:rPr>
          <w:rFonts w:ascii="Times New Roman" w:hAnsi="Times New Roman" w:cs="Times New Roman"/>
          <w:sz w:val="20"/>
          <w:szCs w:val="20"/>
          <w:lang w:val="pl-PL"/>
        </w:rPr>
        <w:t xml:space="preserve"> wypełnienia niniejszej</w:t>
      </w:r>
      <w:r w:rsidRPr="00DA1110">
        <w:rPr>
          <w:rFonts w:ascii="Times New Roman" w:hAnsi="Times New Roman" w:cs="Times New Roman"/>
          <w:spacing w:val="-25"/>
          <w:sz w:val="20"/>
          <w:szCs w:val="20"/>
          <w:lang w:val="pl-PL"/>
        </w:rPr>
        <w:t xml:space="preserve"> </w:t>
      </w:r>
      <w:r w:rsidRPr="00DA1110">
        <w:rPr>
          <w:rFonts w:ascii="Times New Roman" w:hAnsi="Times New Roman" w:cs="Times New Roman"/>
          <w:sz w:val="20"/>
          <w:szCs w:val="20"/>
          <w:lang w:val="pl-PL"/>
        </w:rPr>
        <w:t>ankiety.</w:t>
      </w:r>
    </w:p>
    <w:p w:rsidR="00B2375A" w:rsidRPr="00DA1110" w:rsidRDefault="00DF5F0D">
      <w:pPr>
        <w:pStyle w:val="Tekstpodstawowy"/>
        <w:spacing w:before="187"/>
        <w:ind w:left="257"/>
        <w:jc w:val="both"/>
        <w:rPr>
          <w:rFonts w:ascii="Times New Roman" w:hAnsi="Times New Roman" w:cs="Times New Roman"/>
        </w:rPr>
      </w:pPr>
      <w:r w:rsidRPr="00DA1110">
        <w:rPr>
          <w:rFonts w:ascii="Times New Roman" w:hAnsi="Times New Roman" w:cs="Times New Roman"/>
          <w:b/>
          <w:w w:val="95"/>
        </w:rPr>
        <w:t xml:space="preserve">Nazwa </w:t>
      </w:r>
      <w:r w:rsidR="007F535E" w:rsidRPr="00DA1110">
        <w:rPr>
          <w:rFonts w:ascii="Times New Roman" w:hAnsi="Times New Roman" w:cs="Times New Roman"/>
          <w:b/>
          <w:w w:val="95"/>
        </w:rPr>
        <w:t xml:space="preserve">Pracodawcy:    </w:t>
      </w:r>
      <w:r w:rsidR="007F535E" w:rsidRPr="00DA1110">
        <w:rPr>
          <w:rFonts w:ascii="Times New Roman" w:hAnsi="Times New Roman" w:cs="Times New Roman"/>
          <w:w w:val="95"/>
        </w:rPr>
        <w:t>....................................................................................................................................................</w:t>
      </w:r>
    </w:p>
    <w:p w:rsidR="00B2375A" w:rsidRPr="00DA1110" w:rsidRDefault="00B2375A">
      <w:pPr>
        <w:pStyle w:val="Tekstpodstawowy"/>
        <w:spacing w:before="11"/>
        <w:rPr>
          <w:rFonts w:ascii="Times New Roman" w:hAnsi="Times New Roman" w:cs="Times New Roman"/>
        </w:rPr>
      </w:pPr>
    </w:p>
    <w:p w:rsidR="00B2375A" w:rsidRPr="00DA1110" w:rsidRDefault="00DF5F0D">
      <w:pPr>
        <w:pStyle w:val="Tekstpodstawowy"/>
        <w:ind w:left="255"/>
        <w:jc w:val="both"/>
        <w:rPr>
          <w:rFonts w:ascii="Times New Roman" w:hAnsi="Times New Roman" w:cs="Times New Roman"/>
        </w:rPr>
      </w:pPr>
      <w:r w:rsidRPr="00DA1110">
        <w:rPr>
          <w:rFonts w:ascii="Times New Roman" w:hAnsi="Times New Roman" w:cs="Times New Roman"/>
          <w:b/>
          <w:w w:val="95"/>
        </w:rPr>
        <w:t xml:space="preserve">Adres </w:t>
      </w:r>
      <w:r w:rsidR="007F535E" w:rsidRPr="00DA1110">
        <w:rPr>
          <w:rFonts w:ascii="Times New Roman" w:hAnsi="Times New Roman" w:cs="Times New Roman"/>
          <w:b/>
          <w:w w:val="95"/>
        </w:rPr>
        <w:t xml:space="preserve">Pracodawcy:     </w:t>
      </w:r>
      <w:r w:rsidR="007F535E" w:rsidRPr="00DA1110">
        <w:rPr>
          <w:rFonts w:ascii="Times New Roman" w:hAnsi="Times New Roman" w:cs="Times New Roman"/>
          <w:w w:val="95"/>
        </w:rPr>
        <w:t>.....................................................................................................................................................</w:t>
      </w:r>
    </w:p>
    <w:p w:rsidR="00B2375A" w:rsidRPr="00FD7857" w:rsidRDefault="00B2375A">
      <w:pPr>
        <w:pStyle w:val="Tekstpodstawowy"/>
        <w:rPr>
          <w:rFonts w:ascii="Times New Roman" w:hAnsi="Times New Roman" w:cs="Times New Roman"/>
        </w:rPr>
      </w:pPr>
    </w:p>
    <w:p w:rsidR="00B2375A" w:rsidRPr="00FD7857" w:rsidRDefault="00B2375A">
      <w:pPr>
        <w:pStyle w:val="Tekstpodstawowy"/>
        <w:rPr>
          <w:rFonts w:ascii="Times New Roman" w:hAnsi="Times New Roman" w:cs="Times New Roman"/>
        </w:rPr>
      </w:pPr>
    </w:p>
    <w:p w:rsidR="00B2375A" w:rsidRPr="00FD7857" w:rsidRDefault="00B2375A">
      <w:pPr>
        <w:pStyle w:val="Tekstpodstawowy"/>
        <w:spacing w:before="10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87"/>
        <w:gridCol w:w="2086"/>
        <w:gridCol w:w="2631"/>
      </w:tblGrid>
      <w:tr w:rsidR="00B2375A" w:rsidRPr="00FD7857" w:rsidTr="00DA1110">
        <w:trPr>
          <w:trHeight w:hRule="exact" w:val="720"/>
        </w:trPr>
        <w:tc>
          <w:tcPr>
            <w:tcW w:w="3436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before="11" w:line="252" w:lineRule="exact"/>
              <w:ind w:left="150" w:right="150"/>
              <w:jc w:val="center"/>
              <w:rPr>
                <w:rFonts w:ascii="Times New Roman" w:hAnsi="Times New Roman" w:cs="Times New Roman"/>
                <w:b/>
              </w:rPr>
            </w:pPr>
            <w:r w:rsidRPr="00FD7857">
              <w:rPr>
                <w:rFonts w:ascii="Times New Roman" w:hAnsi="Times New Roman" w:cs="Times New Roman"/>
                <w:b/>
              </w:rPr>
              <w:t>Planowane formy kształcenia</w:t>
            </w:r>
          </w:p>
          <w:p w:rsidR="00B2375A" w:rsidRPr="00FD7857" w:rsidRDefault="007F535E">
            <w:pPr>
              <w:pStyle w:val="TableParagraph"/>
              <w:spacing w:line="252" w:lineRule="exact"/>
              <w:ind w:left="150" w:right="150"/>
              <w:jc w:val="center"/>
              <w:rPr>
                <w:rFonts w:ascii="Times New Roman" w:hAnsi="Times New Roman" w:cs="Times New Roman"/>
                <w:b/>
              </w:rPr>
            </w:pPr>
            <w:r w:rsidRPr="00FD7857">
              <w:rPr>
                <w:rFonts w:ascii="Times New Roman" w:hAnsi="Times New Roman" w:cs="Times New Roman"/>
                <w:b/>
              </w:rPr>
              <w:t>ustawicznego</w:t>
            </w:r>
          </w:p>
        </w:tc>
        <w:tc>
          <w:tcPr>
            <w:tcW w:w="2287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before="39"/>
              <w:ind w:left="96" w:right="1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D7857">
              <w:rPr>
                <w:rFonts w:ascii="Times New Roman" w:hAnsi="Times New Roman" w:cs="Times New Roman"/>
                <w:b/>
                <w:lang w:val="pl-PL"/>
              </w:rPr>
              <w:t>Priorytet *</w:t>
            </w:r>
          </w:p>
          <w:p w:rsidR="00B2375A" w:rsidRPr="00FD7857" w:rsidRDefault="007F535E">
            <w:pPr>
              <w:pStyle w:val="TableParagraph"/>
              <w:spacing w:before="2"/>
              <w:ind w:left="96" w:right="100"/>
              <w:jc w:val="center"/>
              <w:rPr>
                <w:rFonts w:ascii="Times New Roman" w:hAnsi="Times New Roman" w:cs="Times New Roman"/>
                <w:sz w:val="18"/>
                <w:lang w:val="pl-PL"/>
              </w:rPr>
            </w:pPr>
            <w:r w:rsidRPr="00FD7857">
              <w:rPr>
                <w:rFonts w:ascii="Times New Roman" w:hAnsi="Times New Roman" w:cs="Times New Roman"/>
                <w:sz w:val="18"/>
                <w:lang w:val="pl-PL"/>
              </w:rPr>
              <w:t>(należy wskazać priorytet</w:t>
            </w:r>
          </w:p>
          <w:p w:rsidR="00B2375A" w:rsidRPr="00FD7857" w:rsidRDefault="00DB2D0F">
            <w:pPr>
              <w:pStyle w:val="TableParagraph"/>
              <w:spacing w:before="1"/>
              <w:ind w:left="96" w:right="97"/>
              <w:jc w:val="center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10,11,12,13</w:t>
            </w:r>
            <w:r w:rsidR="002D5B46" w:rsidRPr="00FD7857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</w:p>
        </w:tc>
        <w:tc>
          <w:tcPr>
            <w:tcW w:w="2086" w:type="dxa"/>
            <w:shd w:val="clear" w:color="auto" w:fill="D9D9D9"/>
          </w:tcPr>
          <w:p w:rsidR="00B2375A" w:rsidRPr="00FD7857" w:rsidRDefault="00B2375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1"/>
                <w:lang w:val="pl-PL"/>
              </w:rPr>
            </w:pPr>
          </w:p>
          <w:p w:rsidR="00B2375A" w:rsidRPr="00FD7857" w:rsidRDefault="007F535E">
            <w:pPr>
              <w:pStyle w:val="TableParagraph"/>
              <w:ind w:left="391"/>
              <w:rPr>
                <w:rFonts w:ascii="Times New Roman" w:hAnsi="Times New Roman" w:cs="Times New Roman"/>
                <w:b/>
              </w:rPr>
            </w:pPr>
            <w:r w:rsidRPr="00FD7857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2631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before="1"/>
              <w:ind w:left="412" w:right="409" w:firstLine="1"/>
              <w:jc w:val="center"/>
              <w:rPr>
                <w:rFonts w:ascii="Times New Roman" w:hAnsi="Times New Roman" w:cs="Times New Roman"/>
                <w:b/>
              </w:rPr>
            </w:pPr>
            <w:r w:rsidRPr="00FD7857">
              <w:rPr>
                <w:rFonts w:ascii="Times New Roman" w:hAnsi="Times New Roman" w:cs="Times New Roman"/>
                <w:b/>
              </w:rPr>
              <w:t>Kwota zapotrzebowania z KFS</w:t>
            </w:r>
          </w:p>
        </w:tc>
      </w:tr>
      <w:tr w:rsidR="00B2375A" w:rsidRPr="00FD7857" w:rsidTr="00DA1110">
        <w:trPr>
          <w:trHeight w:hRule="exact" w:val="406"/>
        </w:trPr>
        <w:tc>
          <w:tcPr>
            <w:tcW w:w="3436" w:type="dxa"/>
            <w:shd w:val="clear" w:color="auto" w:fill="D9D9D9"/>
          </w:tcPr>
          <w:p w:rsidR="00B2375A" w:rsidRPr="00DA1110" w:rsidRDefault="007F535E">
            <w:pPr>
              <w:pStyle w:val="TableParagraph"/>
              <w:spacing w:before="95"/>
              <w:rPr>
                <w:rFonts w:ascii="Times New Roman" w:hAnsi="Times New Roman" w:cs="Times New Roman"/>
                <w:sz w:val="18"/>
                <w:szCs w:val="18"/>
              </w:rPr>
            </w:pPr>
            <w:r w:rsidRPr="00DA1110">
              <w:rPr>
                <w:rFonts w:ascii="Times New Roman" w:hAnsi="Times New Roman" w:cs="Times New Roman"/>
                <w:sz w:val="18"/>
                <w:szCs w:val="18"/>
              </w:rPr>
              <w:t>Kursy</w:t>
            </w:r>
          </w:p>
        </w:tc>
        <w:tc>
          <w:tcPr>
            <w:tcW w:w="2287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</w:tr>
      <w:tr w:rsidR="00B2375A" w:rsidRPr="00FD7857" w:rsidTr="00DA1110">
        <w:trPr>
          <w:trHeight w:hRule="exact" w:val="383"/>
        </w:trPr>
        <w:tc>
          <w:tcPr>
            <w:tcW w:w="3436" w:type="dxa"/>
            <w:shd w:val="clear" w:color="auto" w:fill="D9D9D9"/>
          </w:tcPr>
          <w:p w:rsidR="00B2375A" w:rsidRPr="00DA1110" w:rsidRDefault="007F535E">
            <w:pPr>
              <w:pStyle w:val="TableParagraph"/>
              <w:spacing w:before="81"/>
              <w:rPr>
                <w:rFonts w:ascii="Times New Roman" w:hAnsi="Times New Roman" w:cs="Times New Roman"/>
                <w:sz w:val="18"/>
                <w:szCs w:val="18"/>
              </w:rPr>
            </w:pPr>
            <w:r w:rsidRPr="00DA1110">
              <w:rPr>
                <w:rFonts w:ascii="Times New Roman" w:hAnsi="Times New Roman" w:cs="Times New Roman"/>
                <w:sz w:val="18"/>
                <w:szCs w:val="18"/>
              </w:rPr>
              <w:t>Studia podyplomowe</w:t>
            </w:r>
          </w:p>
        </w:tc>
        <w:tc>
          <w:tcPr>
            <w:tcW w:w="2287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</w:tr>
      <w:tr w:rsidR="00B2375A" w:rsidRPr="00DB2D0F" w:rsidTr="00DA1110">
        <w:trPr>
          <w:trHeight w:hRule="exact" w:val="874"/>
        </w:trPr>
        <w:tc>
          <w:tcPr>
            <w:tcW w:w="3436" w:type="dxa"/>
            <w:shd w:val="clear" w:color="auto" w:fill="D9D9D9"/>
          </w:tcPr>
          <w:p w:rsidR="00B2375A" w:rsidRPr="00DA1110" w:rsidRDefault="007F535E">
            <w:pPr>
              <w:pStyle w:val="TableParagraph"/>
              <w:ind w:right="134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11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2287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86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31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75A" w:rsidRPr="00DB2D0F" w:rsidTr="00DA1110">
        <w:trPr>
          <w:trHeight w:hRule="exact" w:val="1089"/>
        </w:trPr>
        <w:tc>
          <w:tcPr>
            <w:tcW w:w="3436" w:type="dxa"/>
            <w:shd w:val="clear" w:color="auto" w:fill="D9D9D9"/>
          </w:tcPr>
          <w:p w:rsidR="00B2375A" w:rsidRPr="00DA1110" w:rsidRDefault="007F535E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11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Badania lekarskie</w:t>
            </w:r>
          </w:p>
          <w:p w:rsidR="00B2375A" w:rsidRPr="00DA1110" w:rsidRDefault="007F535E">
            <w:pPr>
              <w:pStyle w:val="TableParagraph"/>
              <w:spacing w:before="3"/>
              <w:ind w:right="278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11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i/lub psychologiczne wymagane do podjęcia kształcenia lub pracy zawodowej po ukończonym kształceniu</w:t>
            </w:r>
          </w:p>
        </w:tc>
        <w:tc>
          <w:tcPr>
            <w:tcW w:w="2287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86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31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75A" w:rsidRPr="00DB2D0F" w:rsidTr="00DA1110">
        <w:trPr>
          <w:trHeight w:hRule="exact" w:val="473"/>
        </w:trPr>
        <w:tc>
          <w:tcPr>
            <w:tcW w:w="3436" w:type="dxa"/>
            <w:shd w:val="clear" w:color="auto" w:fill="D9D9D9"/>
          </w:tcPr>
          <w:p w:rsidR="00B2375A" w:rsidRPr="00DA1110" w:rsidRDefault="007F535E">
            <w:pPr>
              <w:pStyle w:val="TableParagraph"/>
              <w:spacing w:before="14"/>
              <w:ind w:right="462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11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Ubezpieczenie NNW w związku z podjętym kształceniem</w:t>
            </w:r>
          </w:p>
        </w:tc>
        <w:tc>
          <w:tcPr>
            <w:tcW w:w="2287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86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31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75A" w:rsidRPr="00FD7857" w:rsidTr="00DA1110">
        <w:trPr>
          <w:trHeight w:hRule="exact" w:val="475"/>
        </w:trPr>
        <w:tc>
          <w:tcPr>
            <w:tcW w:w="3436" w:type="dxa"/>
            <w:shd w:val="clear" w:color="auto" w:fill="D9D9D9"/>
          </w:tcPr>
          <w:p w:rsidR="00B2375A" w:rsidRPr="00DA1110" w:rsidRDefault="007F535E">
            <w:pPr>
              <w:pStyle w:val="TableParagraph"/>
              <w:spacing w:before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DA1110"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</w:p>
        </w:tc>
        <w:tc>
          <w:tcPr>
            <w:tcW w:w="2287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</w:tr>
    </w:tbl>
    <w:p w:rsidR="007F535E" w:rsidRPr="00FD7857" w:rsidRDefault="007F535E">
      <w:pPr>
        <w:pStyle w:val="Tekstpodstawowy"/>
        <w:spacing w:before="10"/>
        <w:rPr>
          <w:rFonts w:ascii="Times New Roman" w:hAnsi="Times New Roman" w:cs="Times New Roman"/>
          <w:sz w:val="21"/>
        </w:rPr>
      </w:pPr>
    </w:p>
    <w:p w:rsidR="00B2375A" w:rsidRPr="00DA1110" w:rsidRDefault="00B24524">
      <w:pPr>
        <w:pStyle w:val="Nagwek1"/>
        <w:numPr>
          <w:ilvl w:val="0"/>
          <w:numId w:val="1"/>
        </w:numPr>
        <w:tabs>
          <w:tab w:val="left" w:pos="409"/>
        </w:tabs>
        <w:ind w:hanging="1394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>Priorytet 10</w:t>
      </w:r>
      <w:r w:rsidR="007F535E" w:rsidRPr="00DA1110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="0079482A" w:rsidRPr="00DA1110">
        <w:rPr>
          <w:rFonts w:ascii="Times New Roman" w:hAnsi="Times New Roman" w:cs="Times New Roman"/>
          <w:sz w:val="20"/>
          <w:szCs w:val="20"/>
          <w:lang w:val="pl-PL"/>
        </w:rPr>
        <w:t>-</w:t>
      </w:r>
      <w:r w:rsidR="007F535E" w:rsidRPr="00DA111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D26365" w:rsidRPr="00DA1110">
        <w:rPr>
          <w:rFonts w:ascii="Times New Roman" w:eastAsia="Times New Roman" w:hAnsi="Times New Roman" w:cs="Times New Roman"/>
          <w:color w:val="333333"/>
          <w:sz w:val="20"/>
          <w:szCs w:val="20"/>
          <w:lang w:val="pl-PL" w:eastAsia="pl-PL"/>
        </w:rPr>
        <w:t>wsparcie rozwoju umiejętności i kwalifikacji osób po 50 roku życia</w:t>
      </w:r>
    </w:p>
    <w:p w:rsidR="007F535E" w:rsidRPr="00DA1110" w:rsidRDefault="007F535E" w:rsidP="007F535E">
      <w:pPr>
        <w:pStyle w:val="Nagwek1"/>
        <w:tabs>
          <w:tab w:val="left" w:pos="409"/>
        </w:tabs>
        <w:ind w:firstLine="0"/>
        <w:rPr>
          <w:rFonts w:ascii="Times New Roman" w:hAnsi="Times New Roman" w:cs="Times New Roman"/>
          <w:sz w:val="20"/>
          <w:szCs w:val="20"/>
          <w:lang w:val="pl-PL"/>
        </w:rPr>
      </w:pPr>
    </w:p>
    <w:p w:rsidR="00B2375A" w:rsidRPr="00DA1110" w:rsidRDefault="0079482A">
      <w:pPr>
        <w:pStyle w:val="Akapitzlist"/>
        <w:numPr>
          <w:ilvl w:val="0"/>
          <w:numId w:val="1"/>
        </w:numPr>
        <w:tabs>
          <w:tab w:val="left" w:pos="409"/>
        </w:tabs>
        <w:spacing w:before="114"/>
        <w:ind w:left="408" w:hanging="148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DA1110">
        <w:rPr>
          <w:rFonts w:ascii="Times New Roman" w:hAnsi="Times New Roman" w:cs="Times New Roman"/>
          <w:b/>
          <w:i/>
          <w:sz w:val="20"/>
          <w:szCs w:val="20"/>
          <w:lang w:val="pl-PL"/>
        </w:rPr>
        <w:t xml:space="preserve">Priorytet </w:t>
      </w:r>
      <w:r w:rsidR="00B24524">
        <w:rPr>
          <w:rFonts w:ascii="Times New Roman" w:hAnsi="Times New Roman" w:cs="Times New Roman"/>
          <w:b/>
          <w:i/>
          <w:sz w:val="20"/>
          <w:szCs w:val="20"/>
          <w:lang w:val="pl-PL"/>
        </w:rPr>
        <w:t>11</w:t>
      </w:r>
      <w:r w:rsidR="007F535E" w:rsidRPr="00DA1110">
        <w:rPr>
          <w:rFonts w:ascii="Times New Roman" w:hAnsi="Times New Roman" w:cs="Times New Roman"/>
          <w:b/>
          <w:i/>
          <w:sz w:val="20"/>
          <w:szCs w:val="20"/>
          <w:lang w:val="pl-PL"/>
        </w:rPr>
        <w:t xml:space="preserve"> </w:t>
      </w:r>
      <w:r w:rsidR="007F535E" w:rsidRPr="00DA1110">
        <w:rPr>
          <w:rFonts w:ascii="Times New Roman" w:hAnsi="Times New Roman" w:cs="Times New Roman"/>
          <w:i/>
          <w:sz w:val="20"/>
          <w:szCs w:val="20"/>
          <w:lang w:val="pl-PL"/>
        </w:rPr>
        <w:t xml:space="preserve">- </w:t>
      </w:r>
      <w:r w:rsidR="00D26365" w:rsidRPr="00DA1110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pl-PL" w:eastAsia="pl-PL"/>
        </w:rPr>
        <w:t>wsparcie rozwoju umiejętności i kwalifikacji osób z orzeczonym stopniem niepełnosprawności</w:t>
      </w:r>
    </w:p>
    <w:p w:rsidR="007F535E" w:rsidRPr="00DA1110" w:rsidRDefault="007F535E" w:rsidP="007F535E">
      <w:pPr>
        <w:pStyle w:val="Akapitzlist"/>
        <w:tabs>
          <w:tab w:val="left" w:pos="409"/>
        </w:tabs>
        <w:spacing w:before="114"/>
        <w:ind w:left="408" w:firstLine="0"/>
        <w:rPr>
          <w:rFonts w:ascii="Times New Roman" w:hAnsi="Times New Roman" w:cs="Times New Roman"/>
          <w:i/>
          <w:sz w:val="20"/>
          <w:szCs w:val="20"/>
          <w:lang w:val="pl-PL"/>
        </w:rPr>
      </w:pPr>
    </w:p>
    <w:p w:rsidR="007F535E" w:rsidRPr="00DA1110" w:rsidRDefault="00B24524" w:rsidP="007F535E">
      <w:pPr>
        <w:pStyle w:val="Akapitzlist"/>
        <w:numPr>
          <w:ilvl w:val="0"/>
          <w:numId w:val="1"/>
        </w:numPr>
        <w:tabs>
          <w:tab w:val="left" w:pos="409"/>
        </w:tabs>
        <w:spacing w:before="116"/>
        <w:ind w:right="707" w:hanging="1394"/>
        <w:rPr>
          <w:rFonts w:ascii="Times New Roman" w:hAnsi="Times New Roman" w:cs="Times New Roman"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pl-PL"/>
        </w:rPr>
        <w:t>Priorytet 12</w:t>
      </w:r>
      <w:r w:rsidR="007F535E" w:rsidRPr="00DA1110">
        <w:rPr>
          <w:rFonts w:ascii="Times New Roman" w:hAnsi="Times New Roman" w:cs="Times New Roman"/>
          <w:b/>
          <w:i/>
          <w:sz w:val="20"/>
          <w:szCs w:val="20"/>
          <w:lang w:val="pl-PL"/>
        </w:rPr>
        <w:t xml:space="preserve"> </w:t>
      </w:r>
      <w:r w:rsidR="007F535E" w:rsidRPr="00DA1110">
        <w:rPr>
          <w:rFonts w:ascii="Times New Roman" w:hAnsi="Times New Roman" w:cs="Times New Roman"/>
          <w:i/>
          <w:sz w:val="20"/>
          <w:szCs w:val="20"/>
          <w:lang w:val="pl-PL"/>
        </w:rPr>
        <w:t xml:space="preserve">- </w:t>
      </w:r>
      <w:r w:rsidR="00D26365" w:rsidRPr="00DA1110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pl-PL" w:eastAsia="pl-PL"/>
        </w:rPr>
        <w:t>wsparcie rozwoju umiejętności i kwalifikacji osób z niskim wykształceniem</w:t>
      </w:r>
    </w:p>
    <w:p w:rsidR="00D26365" w:rsidRPr="00DA1110" w:rsidRDefault="00D26365" w:rsidP="00D26365">
      <w:pPr>
        <w:tabs>
          <w:tab w:val="left" w:pos="409"/>
        </w:tabs>
        <w:spacing w:before="116"/>
        <w:ind w:right="707"/>
        <w:rPr>
          <w:rFonts w:ascii="Times New Roman" w:hAnsi="Times New Roman" w:cs="Times New Roman"/>
          <w:i/>
          <w:sz w:val="20"/>
          <w:szCs w:val="20"/>
          <w:lang w:val="pl-PL"/>
        </w:rPr>
      </w:pPr>
    </w:p>
    <w:p w:rsidR="007F535E" w:rsidRPr="00DA1110" w:rsidRDefault="00B24524" w:rsidP="007F535E">
      <w:pPr>
        <w:pStyle w:val="Akapitzlist"/>
        <w:numPr>
          <w:ilvl w:val="0"/>
          <w:numId w:val="1"/>
        </w:numPr>
        <w:tabs>
          <w:tab w:val="left" w:pos="409"/>
        </w:tabs>
        <w:spacing w:before="116"/>
        <w:ind w:right="707" w:hanging="1394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pl-PL"/>
        </w:rPr>
        <w:t>Priorytet 13</w:t>
      </w:r>
      <w:r w:rsidR="00E708B9" w:rsidRPr="00DA1110">
        <w:rPr>
          <w:rFonts w:ascii="Times New Roman" w:hAnsi="Times New Roman" w:cs="Times New Roman"/>
          <w:b/>
          <w:i/>
          <w:sz w:val="20"/>
          <w:szCs w:val="20"/>
          <w:lang w:val="pl-PL"/>
        </w:rPr>
        <w:t xml:space="preserve"> </w:t>
      </w:r>
      <w:r w:rsidR="00E708B9" w:rsidRPr="00DA1110">
        <w:rPr>
          <w:rFonts w:ascii="Times New Roman" w:hAnsi="Times New Roman" w:cs="Times New Roman"/>
          <w:i/>
          <w:sz w:val="20"/>
          <w:szCs w:val="20"/>
          <w:lang w:val="pl-PL"/>
        </w:rPr>
        <w:t xml:space="preserve">- </w:t>
      </w:r>
      <w:r w:rsidR="00D26365" w:rsidRPr="00DA1110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pl-PL" w:eastAsia="pl-PL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województwa, tj. edukacja, opieka zdrowotna, turystyka</w:t>
      </w:r>
    </w:p>
    <w:p w:rsidR="00B2375A" w:rsidRPr="007106D7" w:rsidRDefault="00B2375A">
      <w:pPr>
        <w:pStyle w:val="Tekstpodstawowy"/>
        <w:spacing w:before="7"/>
        <w:rPr>
          <w:i/>
          <w:sz w:val="23"/>
          <w:lang w:val="pl-PL"/>
        </w:rPr>
      </w:pPr>
    </w:p>
    <w:p w:rsidR="00DA1110" w:rsidRDefault="00DA1110">
      <w:pPr>
        <w:pStyle w:val="Tekstpodstawowy"/>
        <w:ind w:left="6319"/>
        <w:rPr>
          <w:lang w:val="pl-PL"/>
        </w:rPr>
      </w:pPr>
    </w:p>
    <w:p w:rsidR="00B2375A" w:rsidRPr="007106D7" w:rsidRDefault="007F535E">
      <w:pPr>
        <w:pStyle w:val="Tekstpodstawowy"/>
        <w:ind w:left="6319"/>
        <w:rPr>
          <w:lang w:val="pl-PL"/>
        </w:rPr>
      </w:pPr>
      <w:r w:rsidRPr="007106D7">
        <w:rPr>
          <w:lang w:val="pl-PL"/>
        </w:rPr>
        <w:t>………………….……………..…………………</w:t>
      </w:r>
    </w:p>
    <w:p w:rsidR="00B2375A" w:rsidRDefault="007F535E">
      <w:pPr>
        <w:spacing w:before="117"/>
        <w:ind w:left="6268"/>
        <w:rPr>
          <w:sz w:val="16"/>
          <w:lang w:val="pl-PL"/>
        </w:rPr>
      </w:pPr>
      <w:r w:rsidRPr="007106D7">
        <w:rPr>
          <w:sz w:val="16"/>
          <w:lang w:val="pl-PL"/>
        </w:rPr>
        <w:t>data i czytelny podpis Pracodawcy / osoby upoważnionej</w:t>
      </w:r>
    </w:p>
    <w:p w:rsidR="00A91BC3" w:rsidRDefault="00A91BC3">
      <w:pPr>
        <w:spacing w:before="117"/>
        <w:ind w:left="6268"/>
        <w:rPr>
          <w:sz w:val="16"/>
          <w:lang w:val="pl-PL"/>
        </w:rPr>
      </w:pPr>
    </w:p>
    <w:sectPr w:rsidR="00A91BC3">
      <w:type w:val="continuous"/>
      <w:pgSz w:w="12240" w:h="15840"/>
      <w:pgMar w:top="280" w:right="6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7476"/>
    <w:multiLevelType w:val="hybridMultilevel"/>
    <w:tmpl w:val="57FE076A"/>
    <w:lvl w:ilvl="0" w:tplc="B602E052">
      <w:numFmt w:val="bullet"/>
      <w:lvlText w:val="*"/>
      <w:lvlJc w:val="left"/>
      <w:pPr>
        <w:ind w:left="1654" w:hanging="149"/>
      </w:pPr>
      <w:rPr>
        <w:rFonts w:ascii="Arial" w:eastAsia="Arial" w:hAnsi="Arial" w:cs="Arial" w:hint="default"/>
        <w:b/>
        <w:bCs/>
        <w:i/>
        <w:w w:val="100"/>
        <w:sz w:val="22"/>
        <w:szCs w:val="22"/>
      </w:rPr>
    </w:lvl>
    <w:lvl w:ilvl="1" w:tplc="59E89892">
      <w:numFmt w:val="bullet"/>
      <w:lvlText w:val="•"/>
      <w:lvlJc w:val="left"/>
      <w:pPr>
        <w:ind w:left="2572" w:hanging="149"/>
      </w:pPr>
      <w:rPr>
        <w:rFonts w:hint="default"/>
      </w:rPr>
    </w:lvl>
    <w:lvl w:ilvl="2" w:tplc="AEC431EA">
      <w:numFmt w:val="bullet"/>
      <w:lvlText w:val="•"/>
      <w:lvlJc w:val="left"/>
      <w:pPr>
        <w:ind w:left="3484" w:hanging="149"/>
      </w:pPr>
      <w:rPr>
        <w:rFonts w:hint="default"/>
      </w:rPr>
    </w:lvl>
    <w:lvl w:ilvl="3" w:tplc="4D680634">
      <w:numFmt w:val="bullet"/>
      <w:lvlText w:val="•"/>
      <w:lvlJc w:val="left"/>
      <w:pPr>
        <w:ind w:left="4396" w:hanging="149"/>
      </w:pPr>
      <w:rPr>
        <w:rFonts w:hint="default"/>
      </w:rPr>
    </w:lvl>
    <w:lvl w:ilvl="4" w:tplc="3444937A">
      <w:numFmt w:val="bullet"/>
      <w:lvlText w:val="•"/>
      <w:lvlJc w:val="left"/>
      <w:pPr>
        <w:ind w:left="5308" w:hanging="149"/>
      </w:pPr>
      <w:rPr>
        <w:rFonts w:hint="default"/>
      </w:rPr>
    </w:lvl>
    <w:lvl w:ilvl="5" w:tplc="36723038">
      <w:numFmt w:val="bullet"/>
      <w:lvlText w:val="•"/>
      <w:lvlJc w:val="left"/>
      <w:pPr>
        <w:ind w:left="6220" w:hanging="149"/>
      </w:pPr>
      <w:rPr>
        <w:rFonts w:hint="default"/>
      </w:rPr>
    </w:lvl>
    <w:lvl w:ilvl="6" w:tplc="1BB2058C">
      <w:numFmt w:val="bullet"/>
      <w:lvlText w:val="•"/>
      <w:lvlJc w:val="left"/>
      <w:pPr>
        <w:ind w:left="7132" w:hanging="149"/>
      </w:pPr>
      <w:rPr>
        <w:rFonts w:hint="default"/>
      </w:rPr>
    </w:lvl>
    <w:lvl w:ilvl="7" w:tplc="4D2C24D8">
      <w:numFmt w:val="bullet"/>
      <w:lvlText w:val="•"/>
      <w:lvlJc w:val="left"/>
      <w:pPr>
        <w:ind w:left="8044" w:hanging="149"/>
      </w:pPr>
      <w:rPr>
        <w:rFonts w:hint="default"/>
      </w:rPr>
    </w:lvl>
    <w:lvl w:ilvl="8" w:tplc="C32CF65C">
      <w:numFmt w:val="bullet"/>
      <w:lvlText w:val="•"/>
      <w:lvlJc w:val="left"/>
      <w:pPr>
        <w:ind w:left="8956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2375A"/>
    <w:rsid w:val="002D5B46"/>
    <w:rsid w:val="0040233C"/>
    <w:rsid w:val="004956A9"/>
    <w:rsid w:val="004C4C48"/>
    <w:rsid w:val="00615B18"/>
    <w:rsid w:val="006C4D9C"/>
    <w:rsid w:val="007106D7"/>
    <w:rsid w:val="0079482A"/>
    <w:rsid w:val="007955E0"/>
    <w:rsid w:val="007F535E"/>
    <w:rsid w:val="00872923"/>
    <w:rsid w:val="00A91BC3"/>
    <w:rsid w:val="00B028A2"/>
    <w:rsid w:val="00B2375A"/>
    <w:rsid w:val="00B24524"/>
    <w:rsid w:val="00D26365"/>
    <w:rsid w:val="00D526BD"/>
    <w:rsid w:val="00DA0E84"/>
    <w:rsid w:val="00DA1110"/>
    <w:rsid w:val="00DB2D0F"/>
    <w:rsid w:val="00DF5F0D"/>
    <w:rsid w:val="00E708B9"/>
    <w:rsid w:val="00E759EA"/>
    <w:rsid w:val="00E87C64"/>
    <w:rsid w:val="00F54636"/>
    <w:rsid w:val="00FD40E8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4"/>
      <w:ind w:left="1654" w:hanging="1394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94"/>
      <w:ind w:left="1654" w:hanging="1394"/>
    </w:pPr>
  </w:style>
  <w:style w:type="paragraph" w:customStyle="1" w:styleId="TableParagraph">
    <w:name w:val="Table Paragraph"/>
    <w:basedOn w:val="Normalny"/>
    <w:uiPriority w:val="1"/>
    <w:qFormat/>
    <w:pPr>
      <w:ind w:left="10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6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D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6FE5-817B-42A9-A837-339BED54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Michalak</dc:creator>
  <cp:lastModifiedBy>Grzegorz Wiliński</cp:lastModifiedBy>
  <cp:revision>22</cp:revision>
  <cp:lastPrinted>2025-01-07T12:47:00Z</cp:lastPrinted>
  <dcterms:created xsi:type="dcterms:W3CDTF">2023-01-11T08:13:00Z</dcterms:created>
  <dcterms:modified xsi:type="dcterms:W3CDTF">2025-01-07T12:47:00Z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