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REGULAMIN</w:t>
      </w:r>
    </w:p>
    <w:p w:rsidR="003E3594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sprawie przyznawania </w:t>
      </w:r>
      <w:proofErr w:type="spellStart"/>
      <w:r>
        <w:rPr>
          <w:b/>
          <w:bCs/>
          <w:sz w:val="26"/>
          <w:szCs w:val="26"/>
        </w:rPr>
        <w:t>środk</w:t>
      </w:r>
      <w:proofErr w:type="spellEnd"/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>w Europejskiego Funduszu Społecznego</w:t>
      </w:r>
      <w:r>
        <w:rPr>
          <w:b/>
          <w:bCs/>
          <w:sz w:val="26"/>
          <w:szCs w:val="26"/>
        </w:rPr>
        <w:br/>
        <w:t>na podjęcie działalności gospodarczej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ramach projektu:</w:t>
      </w:r>
    </w:p>
    <w:p w:rsidR="003E3594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„Wsparcie aktywności zawodowej os</w:t>
      </w:r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>b bezrobotnych w Toruniu (III)”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 priorytetowa 8. Aktywni na rynku pracy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Działanie: 8.1 Podniesienie aktywności zawodowej os</w:t>
      </w:r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 xml:space="preserve">b bezrobotnych poprzez działania powiatowych </w:t>
      </w:r>
      <w:proofErr w:type="spellStart"/>
      <w:r>
        <w:rPr>
          <w:b/>
          <w:bCs/>
          <w:sz w:val="26"/>
          <w:szCs w:val="26"/>
        </w:rPr>
        <w:t>urzęd</w:t>
      </w:r>
      <w:proofErr w:type="spellEnd"/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 xml:space="preserve">w pracy 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Regionalnego Programu Operacyjnego WK-P na lata 2014-2020.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B07877">
        <w:rPr>
          <w:b/>
          <w:bCs/>
          <w:sz w:val="24"/>
          <w:szCs w:val="24"/>
        </w:rPr>
        <w:t>POSTANOWIENIA OG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  <w:lang w:val="de-DE"/>
        </w:rPr>
        <w:t>LNE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Niniejszy Regulamin opracowany jest na podstawie: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</w:t>
      </w:r>
      <w:r w:rsidRPr="00B07877">
        <w:rPr>
          <w:color w:val="auto"/>
          <w:sz w:val="24"/>
          <w:szCs w:val="24"/>
        </w:rPr>
        <w:t xml:space="preserve">. </w:t>
      </w:r>
      <w:r w:rsidRPr="00B07877">
        <w:rPr>
          <w:color w:val="auto"/>
          <w:sz w:val="24"/>
          <w:szCs w:val="24"/>
          <w:u w:color="FF0000"/>
        </w:rPr>
        <w:t xml:space="preserve">z 2017r. poz. 1065 </w:t>
      </w:r>
      <w:r w:rsidRPr="00B07877">
        <w:rPr>
          <w:color w:val="auto"/>
          <w:sz w:val="24"/>
          <w:szCs w:val="24"/>
        </w:rPr>
        <w:t xml:space="preserve">z </w:t>
      </w:r>
      <w:proofErr w:type="spellStart"/>
      <w:r w:rsidRPr="00B07877">
        <w:rPr>
          <w:color w:val="auto"/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</w:t>
      </w:r>
      <w:r w:rsidR="00B07877">
        <w:rPr>
          <w:sz w:val="24"/>
          <w:szCs w:val="24"/>
        </w:rPr>
        <w:t xml:space="preserve">Rodziny </w:t>
      </w:r>
      <w:r>
        <w:rPr>
          <w:sz w:val="24"/>
          <w:szCs w:val="24"/>
        </w:rPr>
        <w:t xml:space="preserve">Pracy i Polityki Społecznej z dnia 14.07.2017r. </w:t>
      </w:r>
      <w:r>
        <w:rPr>
          <w:sz w:val="24"/>
          <w:szCs w:val="24"/>
        </w:rPr>
        <w:br/>
        <w:t>w sprawie dokonywania z Funduszu Pracy refundacji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2017r. poz.1380);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352.1 z 24.12.2013r.);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30 kwietnia 2004r. o postępowaniu w sprawach dotyczących pomocy publicznej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 z 2016r., poz. 1808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 lipca 2004r. o swobodzie działalności</w:t>
      </w:r>
      <w:r w:rsidR="00D3181C">
        <w:rPr>
          <w:sz w:val="24"/>
          <w:szCs w:val="24"/>
        </w:rPr>
        <w:t xml:space="preserve"> gospodarczej (</w:t>
      </w:r>
      <w:proofErr w:type="spellStart"/>
      <w:r w:rsidR="00D3181C">
        <w:rPr>
          <w:sz w:val="24"/>
          <w:szCs w:val="24"/>
        </w:rPr>
        <w:t>t.j</w:t>
      </w:r>
      <w:proofErr w:type="spellEnd"/>
      <w:r w:rsidR="00D3181C">
        <w:rPr>
          <w:sz w:val="24"/>
          <w:szCs w:val="24"/>
        </w:rPr>
        <w:t xml:space="preserve">. </w:t>
      </w:r>
      <w:proofErr w:type="spellStart"/>
      <w:r w:rsidR="00D3181C">
        <w:rPr>
          <w:sz w:val="24"/>
          <w:szCs w:val="24"/>
        </w:rPr>
        <w:t>Dz.U</w:t>
      </w:r>
      <w:proofErr w:type="spellEnd"/>
      <w:r w:rsidR="00D3181C">
        <w:rPr>
          <w:sz w:val="24"/>
          <w:szCs w:val="24"/>
        </w:rPr>
        <w:t>. z 2017</w:t>
      </w:r>
      <w:r>
        <w:rPr>
          <w:sz w:val="24"/>
          <w:szCs w:val="24"/>
        </w:rPr>
        <w:t xml:space="preserve">r. poz. </w:t>
      </w:r>
      <w:r w:rsidR="00D3181C">
        <w:rPr>
          <w:sz w:val="24"/>
          <w:szCs w:val="24"/>
        </w:rPr>
        <w:t>2168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07293E">
        <w:rPr>
          <w:color w:val="auto"/>
          <w:sz w:val="24"/>
          <w:szCs w:val="24"/>
        </w:rPr>
        <w:lastRenderedPageBreak/>
        <w:t xml:space="preserve">ustawy z dnia 14 czerwca 1960r. - Kodeks postępowania administracyjnego </w:t>
      </w:r>
      <w:r w:rsidRPr="0007293E">
        <w:rPr>
          <w:bCs/>
          <w:color w:val="auto"/>
          <w:sz w:val="24"/>
          <w:szCs w:val="24"/>
        </w:rPr>
        <w:t>(</w:t>
      </w:r>
      <w:proofErr w:type="spellStart"/>
      <w:r w:rsidRPr="0007293E">
        <w:rPr>
          <w:bCs/>
          <w:color w:val="auto"/>
          <w:sz w:val="24"/>
          <w:szCs w:val="24"/>
        </w:rPr>
        <w:t>t.j</w:t>
      </w:r>
      <w:proofErr w:type="spellEnd"/>
      <w:r w:rsidRPr="0007293E">
        <w:rPr>
          <w:bCs/>
          <w:color w:val="auto"/>
          <w:sz w:val="24"/>
          <w:szCs w:val="24"/>
        </w:rPr>
        <w:t>. Dz. U. z 2017r. poz. 1257);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07293E">
        <w:rPr>
          <w:color w:val="auto"/>
          <w:sz w:val="24"/>
          <w:szCs w:val="24"/>
        </w:rPr>
        <w:t>ustawy z 23 kwietnia 1964r. - Kodeks cywilny (</w:t>
      </w:r>
      <w:proofErr w:type="spellStart"/>
      <w:r w:rsidRPr="0007293E">
        <w:rPr>
          <w:color w:val="auto"/>
          <w:sz w:val="24"/>
          <w:szCs w:val="24"/>
        </w:rPr>
        <w:t>t.j</w:t>
      </w:r>
      <w:proofErr w:type="spellEnd"/>
      <w:r w:rsidRPr="0007293E">
        <w:rPr>
          <w:color w:val="auto"/>
          <w:sz w:val="24"/>
          <w:szCs w:val="24"/>
        </w:rPr>
        <w:t>. Dz. U. z 2017, poz. 459);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  <w:u w:color="FF0000"/>
        </w:rPr>
      </w:pPr>
      <w:r w:rsidRPr="0007293E">
        <w:rPr>
          <w:color w:val="auto"/>
          <w:sz w:val="24"/>
          <w:szCs w:val="24"/>
        </w:rPr>
        <w:t>ustawy z 17 listopada 1964r. - Kodeks postępowania cywilnego (</w:t>
      </w:r>
      <w:proofErr w:type="spellStart"/>
      <w:r w:rsidRPr="0007293E">
        <w:rPr>
          <w:color w:val="auto"/>
          <w:sz w:val="24"/>
          <w:szCs w:val="24"/>
        </w:rPr>
        <w:t>t.j</w:t>
      </w:r>
      <w:proofErr w:type="spellEnd"/>
      <w:r w:rsidRPr="0007293E">
        <w:rPr>
          <w:color w:val="auto"/>
          <w:sz w:val="24"/>
          <w:szCs w:val="24"/>
          <w:u w:color="FF0000"/>
        </w:rPr>
        <w:t xml:space="preserve">. Dz. U z 2016r. poz. 1822 z </w:t>
      </w:r>
      <w:proofErr w:type="spellStart"/>
      <w:r w:rsidRPr="0007293E">
        <w:rPr>
          <w:color w:val="auto"/>
          <w:sz w:val="24"/>
          <w:szCs w:val="24"/>
          <w:u w:color="FF0000"/>
        </w:rPr>
        <w:t>późn</w:t>
      </w:r>
      <w:proofErr w:type="spellEnd"/>
      <w:r w:rsidRPr="0007293E">
        <w:rPr>
          <w:color w:val="auto"/>
          <w:sz w:val="24"/>
          <w:szCs w:val="24"/>
          <w:u w:color="FF0000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7293E">
        <w:rPr>
          <w:color w:val="auto"/>
          <w:sz w:val="24"/>
          <w:szCs w:val="24"/>
        </w:rPr>
        <w:t xml:space="preserve">Wytycznych w zakresie kwalifikowalności </w:t>
      </w:r>
      <w:proofErr w:type="spellStart"/>
      <w:r>
        <w:rPr>
          <w:sz w:val="24"/>
          <w:szCs w:val="24"/>
        </w:rPr>
        <w:t>wydatk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ramach Europejskiego Funduszu Rozwoju Regionalnego, Europejskiego Funduszu Społecznego oraz Funduszu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jności</w:t>
      </w:r>
      <w:proofErr w:type="spellEnd"/>
      <w:r>
        <w:rPr>
          <w:sz w:val="24"/>
          <w:szCs w:val="24"/>
        </w:rPr>
        <w:t xml:space="preserve"> na lata 2014-2020;</w:t>
      </w:r>
    </w:p>
    <w:p w:rsidR="003E3594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Szczegółowego Opisu Osi Priorytetowych Regionalnego Programu Operacyjnego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Kujawsko-Pomorskiego na lata 2014 – 2020;</w:t>
      </w:r>
    </w:p>
    <w:p w:rsidR="003E3594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Wytycznych w zakresie realizacji zasady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wności</w:t>
      </w:r>
      <w:proofErr w:type="spellEnd"/>
      <w:r>
        <w:rPr>
          <w:sz w:val="24"/>
          <w:szCs w:val="24"/>
        </w:rPr>
        <w:t xml:space="preserve"> szans i niedyskryminacji, w tym dostępności dla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z niepełnosprawnościami oraz zasady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wności</w:t>
      </w:r>
      <w:proofErr w:type="spellEnd"/>
      <w:r>
        <w:rPr>
          <w:sz w:val="24"/>
          <w:szCs w:val="24"/>
        </w:rPr>
        <w:t xml:space="preserve"> szans kobiet i mężczyzn w ramach funduszy unijnych na lata 2014-2020.</w:t>
      </w:r>
    </w:p>
    <w:p w:rsidR="003E3594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Default="00EF3688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Wniosku o dofinansowanie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bezrobotnych w Toruniu (III)”, Oś priorytetowa 8. Aktywni na rynku pracy, </w:t>
      </w:r>
      <w:r>
        <w:rPr>
          <w:sz w:val="24"/>
          <w:szCs w:val="24"/>
        </w:rPr>
        <w:br/>
        <w:t>Działanie: 8.1 Podniesienie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bezrobotnych poprzez działania powiatowych </w:t>
      </w:r>
      <w:proofErr w:type="spellStart"/>
      <w:r>
        <w:rPr>
          <w:sz w:val="24"/>
          <w:szCs w:val="24"/>
        </w:rPr>
        <w:t>urzęd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pracy RPO WK-P na lata 2014-2020.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Ilekroć w niniejszym Regulaminie mowa jest o: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Urzędzie - należy przez to rozumieć Powiatowy Urząd Pracy dla Miasta Torunia;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  <w:u w:color="FF0000"/>
        </w:rPr>
      </w:pPr>
      <w:r w:rsidRPr="00B07877">
        <w:rPr>
          <w:color w:val="auto"/>
          <w:sz w:val="24"/>
          <w:szCs w:val="24"/>
        </w:rPr>
        <w:t xml:space="preserve">Ustawie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 w:rsidRPr="00B07877">
        <w:rPr>
          <w:color w:val="auto"/>
          <w:sz w:val="24"/>
          <w:szCs w:val="24"/>
          <w:u w:color="FF0000"/>
        </w:rPr>
        <w:t>t.j</w:t>
      </w:r>
      <w:proofErr w:type="spellEnd"/>
      <w:r w:rsidRPr="00B07877">
        <w:rPr>
          <w:color w:val="auto"/>
          <w:sz w:val="24"/>
          <w:szCs w:val="24"/>
          <w:u w:color="FF0000"/>
        </w:rPr>
        <w:t xml:space="preserve">. Dz. U. z 2017r. poz. 1065 z </w:t>
      </w:r>
      <w:proofErr w:type="spellStart"/>
      <w:r w:rsidRPr="00B07877">
        <w:rPr>
          <w:color w:val="auto"/>
          <w:sz w:val="24"/>
          <w:szCs w:val="24"/>
          <w:u w:color="FF0000"/>
        </w:rPr>
        <w:t>późn</w:t>
      </w:r>
      <w:proofErr w:type="spellEnd"/>
      <w:r w:rsidRPr="00B07877">
        <w:rPr>
          <w:color w:val="auto"/>
          <w:sz w:val="24"/>
          <w:szCs w:val="24"/>
          <w:u w:color="FF0000"/>
        </w:rPr>
        <w:t>. zm.);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Rozporządzeniu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rozumieć rozporządzenie Ministra Pracy </w:t>
      </w:r>
      <w:r w:rsidRPr="00B07877">
        <w:rPr>
          <w:color w:val="auto"/>
          <w:sz w:val="24"/>
          <w:szCs w:val="24"/>
        </w:rPr>
        <w:br/>
        <w:t xml:space="preserve">i Polityki Społecznej z dnia </w:t>
      </w:r>
      <w:r w:rsidRPr="00B07877">
        <w:rPr>
          <w:color w:val="auto"/>
          <w:sz w:val="24"/>
          <w:szCs w:val="24"/>
          <w:u w:color="FF0000"/>
        </w:rPr>
        <w:t xml:space="preserve">14.07.2017r. </w:t>
      </w:r>
      <w:r w:rsidRPr="00B07877">
        <w:rPr>
          <w:color w:val="auto"/>
          <w:sz w:val="24"/>
          <w:szCs w:val="24"/>
        </w:rPr>
        <w:t xml:space="preserve">w sprawie dokonywania </w:t>
      </w:r>
      <w:r w:rsidRPr="00B07877">
        <w:rPr>
          <w:color w:val="auto"/>
          <w:sz w:val="24"/>
          <w:szCs w:val="24"/>
        </w:rPr>
        <w:br/>
        <w:t>z Funduszu Pracy refundacji koszt</w:t>
      </w:r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 w:rsidRPr="00B07877">
        <w:rPr>
          <w:color w:val="auto"/>
          <w:sz w:val="24"/>
          <w:szCs w:val="24"/>
        </w:rPr>
        <w:t>środk</w:t>
      </w:r>
      <w:proofErr w:type="spellEnd"/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>w na podjęcie działalności gospodarczej (</w:t>
      </w:r>
      <w:proofErr w:type="spellStart"/>
      <w:r w:rsidRPr="00B07877">
        <w:rPr>
          <w:color w:val="auto"/>
          <w:sz w:val="24"/>
          <w:szCs w:val="24"/>
          <w:u w:color="FF0000"/>
        </w:rPr>
        <w:t>t.j</w:t>
      </w:r>
      <w:proofErr w:type="spellEnd"/>
      <w:r w:rsidRPr="00B07877">
        <w:rPr>
          <w:color w:val="auto"/>
          <w:sz w:val="24"/>
          <w:szCs w:val="24"/>
          <w:u w:color="FF0000"/>
        </w:rPr>
        <w:t>. Dz. U. z 2017r. poz.1380);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bezrobotnym – oznacza to osobę spełniającą przesłanki art.2 ust.1 pkt 2 Ustawy; 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CIS – oznacza to absolwenta centrum integracji społecznej, </w:t>
      </w:r>
      <w:r>
        <w:rPr>
          <w:sz w:val="24"/>
          <w:szCs w:val="24"/>
        </w:rPr>
        <w:br/>
        <w:t xml:space="preserve">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1a ustawy z dnia 13 czerwca 2003 r. o zatrudnieniu socjalnym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 1828);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KIS – oznacza to absolwenta klubu integracji społecznej,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1b ustawy z dnia 13 czerwca 2003 r. o zatrudnieniu socjalnym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 1828);</w:t>
      </w:r>
    </w:p>
    <w:p w:rsidR="003E3594" w:rsidRPr="00B07877" w:rsidRDefault="00EF3688">
      <w:pPr>
        <w:pStyle w:val="Bezodstpw"/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  <w:u w:color="FF0000"/>
        </w:rPr>
      </w:pPr>
      <w:r w:rsidRPr="00B07877">
        <w:rPr>
          <w:color w:val="auto"/>
          <w:sz w:val="24"/>
          <w:szCs w:val="24"/>
          <w:u w:color="FF0000"/>
        </w:rPr>
        <w:t xml:space="preserve">opiekunie – </w:t>
      </w:r>
      <w:r w:rsidRPr="00B07877">
        <w:rPr>
          <w:color w:val="auto"/>
          <w:sz w:val="24"/>
          <w:szCs w:val="24"/>
          <w:u w:color="FF0000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  <w:u w:color="FF0000"/>
        </w:rPr>
        <w:t>ży</w:t>
      </w:r>
      <w:proofErr w:type="spellEnd"/>
      <w:r w:rsidRPr="00B07877">
        <w:rPr>
          <w:color w:val="auto"/>
          <w:sz w:val="24"/>
          <w:szCs w:val="24"/>
          <w:u w:color="FF0000"/>
        </w:rPr>
        <w:t xml:space="preserve"> przez to rozumieć poszukującego pracy niepozostającego w zatrudnieniu lub niewykonującego innej pracy zarobkowej opiekuna osoby </w:t>
      </w:r>
      <w:r w:rsidRPr="00B07877">
        <w:rPr>
          <w:color w:val="auto"/>
          <w:sz w:val="24"/>
          <w:szCs w:val="24"/>
          <w:u w:color="FF0000"/>
        </w:rPr>
        <w:lastRenderedPageBreak/>
        <w:t>niepełnosprawnej, z wyłączeniem opiekuna osoby niepełnosprawnej pobierającego świadczenie pielęgnacyjne lub specjalny zasiłek opiekuńczy na podstawie przepis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 o świadczeniach rodzinnych, lub zasiłek dla opiekuna na podstawie przepis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 xml:space="preserve">w </w:t>
      </w:r>
      <w:r w:rsidRPr="00B07877">
        <w:rPr>
          <w:color w:val="auto"/>
          <w:u w:color="FF0000"/>
        </w:rPr>
        <w:t>o ustaleniu</w:t>
      </w:r>
      <w:r w:rsidRPr="00B07877">
        <w:rPr>
          <w:color w:val="auto"/>
          <w:sz w:val="24"/>
          <w:szCs w:val="24"/>
          <w:u w:color="FF0000"/>
        </w:rPr>
        <w:t xml:space="preserve"> i wypłacie </w:t>
      </w:r>
      <w:proofErr w:type="spellStart"/>
      <w:r w:rsidRPr="00B07877">
        <w:rPr>
          <w:color w:val="auto"/>
          <w:sz w:val="24"/>
          <w:szCs w:val="24"/>
          <w:u w:color="FF0000"/>
        </w:rPr>
        <w:t>zasiłk</w:t>
      </w:r>
      <w:proofErr w:type="spellEnd"/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 dla opiekun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osobie długotrwale bezrobotnej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</w:t>
      </w:r>
      <w:r>
        <w:rPr>
          <w:sz w:val="24"/>
          <w:szCs w:val="24"/>
        </w:rPr>
        <w:t xml:space="preserve">rozumieć osobę </w:t>
      </w:r>
      <w:r w:rsidR="00D3181C">
        <w:rPr>
          <w:sz w:val="24"/>
          <w:szCs w:val="24"/>
        </w:rPr>
        <w:t>bez zatrudnienia</w:t>
      </w:r>
      <w:r>
        <w:rPr>
          <w:sz w:val="24"/>
          <w:szCs w:val="24"/>
        </w:rPr>
        <w:t xml:space="preserve"> nieprzerwanie przez okres ponad 12 miesięcy, status osoby długotrwale bezrobotnej określany jest na dzień przystąpienia do projektu; 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z orzeczeniem o </w:t>
      </w:r>
      <w:proofErr w:type="spellStart"/>
      <w:r>
        <w:rPr>
          <w:sz w:val="24"/>
          <w:szCs w:val="24"/>
        </w:rPr>
        <w:t>niepełnosprawnoś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>– oznacza to osobę niepełnosprawną w świetle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ustawy z dnia 27 sierpnia 1997 r. o rehabilitacji zawodowej i społecznej oraz zatrudnianiu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poz. 2046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a także osobę z zaburzeniami psychicznymi,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w ustawie z dnia 19 sierpnia 1994r. o ochronie zdrowia psychicznego </w:t>
      </w:r>
      <w: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poz. 882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tj. osobę z orzeczeniem o stopniu niepełnosprawności; przynależność do grupy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określana jest na dzień przystąpienia do projektu;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wieku uczestnika projektu - oznacza to ukończony 30 rok życia łącznie z dniem 30-stych urodzin, wiek określany jest w dniu rozpoczęcia udziału w projekcie;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o niskich kwalifikacjach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osobę,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zakończyła edukację na poziomie: szkoły podstawowej lub gimnazjum, zasadniczej szkoły zawodowej, liceum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lnokształcącego</w:t>
      </w:r>
      <w:proofErr w:type="spellEnd"/>
      <w:r>
        <w:rPr>
          <w:sz w:val="24"/>
          <w:szCs w:val="24"/>
        </w:rPr>
        <w:t xml:space="preserve">, liceum profilowanego, uzupełniającego liceum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lnokształcącego</w:t>
      </w:r>
      <w:proofErr w:type="spellEnd"/>
      <w:r>
        <w:rPr>
          <w:sz w:val="24"/>
          <w:szCs w:val="24"/>
        </w:rPr>
        <w:t>, technikum, technikum uzupełniającego, stopień uzyskanego wykształcenia określany jest na dzień przystąpienia do projektu;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rozumieć przez to osobę bezrobotną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żącą</w:t>
      </w:r>
      <w:proofErr w:type="spellEnd"/>
      <w:r>
        <w:rPr>
          <w:sz w:val="24"/>
          <w:szCs w:val="24"/>
        </w:rPr>
        <w:t xml:space="preserve"> do II profilu pomocy (w uzasadnionych przypadkach do I profilu pomocy),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Ustawie, zakwalifikowanego do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(III)”;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Wnioskodawcy – oznacza to podmioty wymienione w </w:t>
      </w:r>
      <w:r w:rsidRPr="00B07877">
        <w:rPr>
          <w:color w:val="auto"/>
          <w:sz w:val="24"/>
          <w:szCs w:val="24"/>
        </w:rPr>
        <w:t xml:space="preserve">pkt </w:t>
      </w:r>
      <w:r w:rsidRPr="00B07877">
        <w:rPr>
          <w:color w:val="auto"/>
          <w:sz w:val="24"/>
          <w:szCs w:val="24"/>
          <w:u w:color="FF0000"/>
        </w:rPr>
        <w:t xml:space="preserve">4-12 </w:t>
      </w:r>
      <w:r>
        <w:rPr>
          <w:sz w:val="24"/>
          <w:szCs w:val="24"/>
        </w:rPr>
        <w:t>niniejszego ustępu;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przeciętnym wynagrodzeniu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przeciętne wynagrodzenie 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sz w:val="24"/>
          <w:szCs w:val="24"/>
          <w:lang w:val="nl-NL"/>
        </w:rPr>
        <w:t>Spo</w:t>
      </w:r>
      <w:proofErr w:type="spellStart"/>
      <w:r>
        <w:rPr>
          <w:sz w:val="24"/>
          <w:szCs w:val="24"/>
        </w:rPr>
        <w:t>łecznych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2017, poz. 1383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Regulaminie – oznacza to niniejszy Regulamin w sprawie przyznawania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Europejskiego Funduszu Społecznego na podjęcie działalności gospodarczej;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Umowie – oznacza to umowę o przyznanie bezrobotnemu, absolwentowi CIS,  absolwentowi </w:t>
      </w:r>
      <w:r w:rsidRPr="00B07877">
        <w:rPr>
          <w:color w:val="auto"/>
          <w:sz w:val="24"/>
          <w:szCs w:val="24"/>
        </w:rPr>
        <w:t xml:space="preserve">KIS </w:t>
      </w:r>
      <w:r w:rsidRPr="00B07877">
        <w:rPr>
          <w:color w:val="auto"/>
          <w:sz w:val="24"/>
          <w:szCs w:val="24"/>
          <w:u w:color="FF0000"/>
        </w:rPr>
        <w:t xml:space="preserve">lub opiekunowi </w:t>
      </w:r>
      <w:r w:rsidRPr="00B07877">
        <w:rPr>
          <w:color w:val="auto"/>
          <w:sz w:val="24"/>
          <w:szCs w:val="24"/>
        </w:rPr>
        <w:t xml:space="preserve">jednorazowo </w:t>
      </w:r>
      <w:proofErr w:type="spellStart"/>
      <w:r w:rsidRPr="00B07877">
        <w:rPr>
          <w:color w:val="auto"/>
          <w:sz w:val="24"/>
          <w:szCs w:val="24"/>
        </w:rPr>
        <w:t>środk</w:t>
      </w:r>
      <w:proofErr w:type="spellEnd"/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na podjęcie działalności gospodarczej zawartą pomiędzy Gminą </w:t>
      </w:r>
      <w:r>
        <w:rPr>
          <w:sz w:val="24"/>
          <w:szCs w:val="24"/>
        </w:rPr>
        <w:t xml:space="preserve">Miasta Toruń reprezentowaną przez Dyrektora Powiatowego Urzędu Pracy dla Miasta Torunia działającego na podstawie </w:t>
      </w:r>
      <w:r>
        <w:rPr>
          <w:sz w:val="24"/>
          <w:szCs w:val="24"/>
        </w:rPr>
        <w:lastRenderedPageBreak/>
        <w:t xml:space="preserve">pełnomocnictwa udzielonego </w:t>
      </w:r>
      <w:r w:rsidRPr="00B07877">
        <w:rPr>
          <w:color w:val="auto"/>
          <w:sz w:val="24"/>
          <w:szCs w:val="24"/>
        </w:rPr>
        <w:t>przez Prezydenta Miasta Torunia, a bezrobotnym, absolwentem CIS, absolwentem KIS</w:t>
      </w:r>
      <w:r w:rsidRPr="00B07877">
        <w:rPr>
          <w:color w:val="auto"/>
          <w:sz w:val="24"/>
          <w:szCs w:val="24"/>
          <w:u w:color="FF0000"/>
        </w:rPr>
        <w:t xml:space="preserve"> lub opiekunem</w:t>
      </w:r>
      <w:r>
        <w:rPr>
          <w:color w:val="FF0000"/>
          <w:sz w:val="24"/>
          <w:szCs w:val="24"/>
          <w:u w:color="FF0000"/>
        </w:rPr>
        <w:t>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Wniosku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wniosek w sprawie jednorazowego </w:t>
      </w:r>
      <w:r w:rsidRPr="00B07877">
        <w:rPr>
          <w:color w:val="auto"/>
          <w:sz w:val="24"/>
          <w:szCs w:val="24"/>
        </w:rPr>
        <w:t xml:space="preserve">dofinansowania podjęcia działalności gospodarczej przez bezrobotnego, absolwenta CIS, absolwenta </w:t>
      </w:r>
      <w:r w:rsidRPr="00B07877">
        <w:rPr>
          <w:color w:val="auto"/>
          <w:sz w:val="24"/>
          <w:szCs w:val="24"/>
          <w:u w:color="FF0000"/>
        </w:rPr>
        <w:t>KIS lub opiekuna</w:t>
      </w:r>
      <w:r w:rsidRPr="00B07877">
        <w:rPr>
          <w:color w:val="auto"/>
          <w:sz w:val="24"/>
          <w:szCs w:val="24"/>
        </w:rPr>
        <w:t>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Dyrektorze – oznacza to Dyrektora Powiatowego Urzędu Pracy dla Miasta Torunia;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Prezydencie – oznacza to Prezydenta Miasta Torunia;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Projekcie – oznacza to projekt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(III)” Działanie 8.1 Regionalnego Programu Operacyjnego WK-P na lata 2014-2020.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E3594" w:rsidRPr="00B07877" w:rsidRDefault="003E3594">
      <w:pPr>
        <w:pStyle w:val="Bezodstpw"/>
        <w:jc w:val="center"/>
        <w:rPr>
          <w:b/>
          <w:bCs/>
          <w:color w:val="auto"/>
          <w:sz w:val="24"/>
          <w:szCs w:val="24"/>
        </w:rPr>
      </w:pPr>
    </w:p>
    <w:p w:rsidR="003E3594" w:rsidRPr="00B07877" w:rsidRDefault="00EF3688">
      <w:pPr>
        <w:pStyle w:val="Bezodstpw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Prezydent może przyznać bezrobotnemu, absolwentowi CIS, absolwentowi KIS </w:t>
      </w:r>
      <w:r w:rsidRPr="00B07877">
        <w:rPr>
          <w:color w:val="auto"/>
          <w:sz w:val="24"/>
          <w:szCs w:val="24"/>
          <w:u w:color="FF0000"/>
        </w:rPr>
        <w:t xml:space="preserve">lub opiekunowi </w:t>
      </w:r>
      <w:r w:rsidRPr="00B07877">
        <w:rPr>
          <w:color w:val="auto"/>
          <w:sz w:val="24"/>
          <w:szCs w:val="24"/>
        </w:rPr>
        <w:t>jednorazowo środki na podjęcie działalności gospodarczej, w tym na pokrycie koszt</w:t>
      </w:r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pomocy prawnej, konsultacji i doradztwa związanych z podjęciem tej działalności gospodarczej. </w:t>
      </w:r>
    </w:p>
    <w:p w:rsidR="003E3594" w:rsidRDefault="00EF3688">
      <w:pPr>
        <w:pStyle w:val="Bezodstpw"/>
        <w:ind w:firstLine="284"/>
        <w:jc w:val="both"/>
      </w:pPr>
      <w:r>
        <w:rPr>
          <w:sz w:val="24"/>
          <w:szCs w:val="24"/>
        </w:rPr>
        <w:t xml:space="preserve">Wysokość pomocy nie może przekraczać 600% przeciętnego wynagrodzenia. 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przeciętnego wynagrodzenia,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wyżej, przyjmowana jest na dzień zawarcia Umowy. 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1, przyznaje Dyrektor z upoważnienia Prezydenta </w:t>
      </w:r>
      <w:r>
        <w:rPr>
          <w:sz w:val="24"/>
          <w:szCs w:val="24"/>
        </w:rPr>
        <w:br/>
        <w:t>po uzyskaniu pozytywnej opinii Prezydenta.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jednorazowo przyznanych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ilość zawieranych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danym roku jest ograniczona wysokością przyznanych Urzędowi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 na realizację Projektu.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E3594" w:rsidRDefault="00EF3688">
      <w:pPr>
        <w:pStyle w:val="Bezodstpw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 jednorazowe środki na podjęcie działalności gospodarczej ubiegać się może  bezrobotny,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jest zarejestrowany w Urzędzie, ma ukończony 30 rok życia, został zakwalifikowany do II profilu pomocy (bądź I profilu w uzasadnionych przypadkach)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Ustawie i należy co najmniej do jednej z następujących kategorii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zgodnych z definicjami wskaźnik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określonych w Załączniku nr 2 do Wytycznych w zakresie monitorowania postępu rzeczowego realizacji program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operacyjnych na lata 2014-2020 -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Lista Wskaźnik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Kluczowych 2014-2020 – EFS tj.: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powyżej 50 roku życia,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 orzeczeniem o </w:t>
      </w:r>
      <w:proofErr w:type="spellStart"/>
      <w:r>
        <w:rPr>
          <w:sz w:val="24"/>
          <w:szCs w:val="24"/>
        </w:rPr>
        <w:t>niepełnosprawnoś</w:t>
      </w:r>
      <w:proofErr w:type="spellEnd"/>
      <w:r>
        <w:rPr>
          <w:sz w:val="24"/>
          <w:szCs w:val="24"/>
          <w:lang w:val="it-IT"/>
        </w:rPr>
        <w:t xml:space="preserve">ci,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- długotrwale bezrobotnych,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- o niskich kwalifikacjach,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kobiet 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pierwszej kolejności przyznawane będą środki osobom niepe</w:t>
      </w:r>
      <w:r w:rsidR="00D3181C">
        <w:rPr>
          <w:sz w:val="24"/>
          <w:szCs w:val="24"/>
        </w:rPr>
        <w:t>łnosprawnym, po 50. roku życia, o niskich kwalifikacjach i długotrwale bezrobotnym,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wnioski zostaną pozytywnie ocenione pod względem formalnym i merytorycznym. 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Spe</w:t>
      </w:r>
      <w:proofErr w:type="spellStart"/>
      <w:r>
        <w:rPr>
          <w:sz w:val="24"/>
          <w:szCs w:val="24"/>
        </w:rPr>
        <w:t>łnienie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kryteri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dostępu do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 i 2 oceniane są w dniu przystąpienia do Projektu.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nie mogą być przyznane bezrobotnemu, jeż</w:t>
      </w:r>
      <w:r>
        <w:rPr>
          <w:sz w:val="24"/>
          <w:szCs w:val="24"/>
          <w:lang w:val="it-IT"/>
        </w:rPr>
        <w:t>eli: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w okresie 12 miesięcy poprzedzających złożenie wniosku: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a) odm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wił bez uzasadnionej przyczyny przyjęcia propozycji odpowiedniej pracy lub innej formy pomocy określonej w Ustawie oraz udziału w działaniach w ramach Programu Aktywizacja i Integracja,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art. 62a Ustawy,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przerwał z własnej winy szkolenie, staż, realizację indywidualnego planu działania, udział w działaniach w ramach Programu Aktywizacja i Integracja,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c) po skierowaniu nie podjął szkolenia, przygotowania zawodowego dorosłych, stażu, prac społecznie użytecznych lub innej formy pomocy określonej w Ustawie;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został ustal</w:t>
      </w:r>
      <w:r w:rsidR="00856A9B">
        <w:rPr>
          <w:sz w:val="24"/>
          <w:szCs w:val="24"/>
        </w:rPr>
        <w:t>ony dla niego III profil pomocy,</w:t>
      </w:r>
    </w:p>
    <w:p w:rsidR="00856A9B" w:rsidRDefault="00856A9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był uczestnikiem projektu „Wsparcie aktywności zawodowej osób bezrobotnych </w:t>
      </w:r>
    </w:p>
    <w:p w:rsidR="00856A9B" w:rsidRDefault="00856A9B" w:rsidP="00856A9B">
      <w:pPr>
        <w:pStyle w:val="Bezodstpw"/>
        <w:ind w:left="70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Toruniu (III)”</w:t>
      </w:r>
      <w:r w:rsidR="00EC6809">
        <w:rPr>
          <w:sz w:val="24"/>
          <w:szCs w:val="24"/>
        </w:rPr>
        <w:t>.</w:t>
      </w:r>
      <w:bookmarkStart w:id="0" w:name="_GoBack"/>
      <w:bookmarkEnd w:id="0"/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nie mogą być przyznane Wnioskodawcy jeż</w:t>
      </w:r>
      <w:r>
        <w:rPr>
          <w:sz w:val="24"/>
          <w:szCs w:val="24"/>
          <w:lang w:val="it-IT"/>
        </w:rPr>
        <w:t>eli: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otrzymał dotychczas z Funduszu Pracy lub innych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posiadał wpis do ewidencji działalności gospodarczej w okresie 12 miesięcy bezpośrednio poprzedzających dzień złożenia wniosku i nie złożył oświadczenia o zakończeniu działalności gospodarczej w dniu przypadającym w okresie przed upływem co najmniej 12 miesięcy bezpośrednio poprzedzających dzień złożenia wniosku;</w:t>
      </w:r>
    </w:p>
    <w:p w:rsidR="00B07877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był w okresie 2 lat przed dniem złożenia wniosku skazany za przestępstwa przeciwko obrotowi gospodarczemu, w rozumieniu ustawy z dnia 6 czerwca 1997r.</w:t>
      </w:r>
      <w:r w:rsidR="006C3107">
        <w:rPr>
          <w:sz w:val="24"/>
          <w:szCs w:val="24"/>
        </w:rPr>
        <w:t xml:space="preserve"> – Kodeks karny (</w:t>
      </w:r>
      <w:proofErr w:type="spellStart"/>
      <w:r w:rsidR="006C3107">
        <w:rPr>
          <w:sz w:val="24"/>
          <w:szCs w:val="24"/>
        </w:rPr>
        <w:t>t.j</w:t>
      </w:r>
      <w:proofErr w:type="spellEnd"/>
      <w:r w:rsidR="006C3107">
        <w:rPr>
          <w:sz w:val="24"/>
          <w:szCs w:val="24"/>
        </w:rPr>
        <w:t xml:space="preserve">. </w:t>
      </w:r>
      <w:proofErr w:type="spellStart"/>
      <w:r w:rsidR="006C3107">
        <w:rPr>
          <w:sz w:val="24"/>
          <w:szCs w:val="24"/>
        </w:rPr>
        <w:t>Dz.U</w:t>
      </w:r>
      <w:proofErr w:type="spellEnd"/>
      <w:r w:rsidR="006C3107">
        <w:rPr>
          <w:sz w:val="24"/>
          <w:szCs w:val="24"/>
        </w:rPr>
        <w:t>. 2017</w:t>
      </w:r>
      <w:r>
        <w:rPr>
          <w:sz w:val="24"/>
          <w:szCs w:val="24"/>
        </w:rPr>
        <w:t xml:space="preserve">r., poz. </w:t>
      </w:r>
      <w:r w:rsidR="006C3107">
        <w:rPr>
          <w:sz w:val="24"/>
          <w:szCs w:val="24"/>
        </w:rPr>
        <w:t xml:space="preserve">2204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założenie lub przystąpienie do spółdzielni socjalnej;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6) złożył wniosek niekompletny i nieprawidłowo sporządzony;</w:t>
      </w:r>
    </w:p>
    <w:p w:rsidR="00B07877" w:rsidRPr="00DE2B9C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DE2B9C">
        <w:rPr>
          <w:color w:val="auto"/>
          <w:sz w:val="24"/>
          <w:szCs w:val="24"/>
        </w:rPr>
        <w:t xml:space="preserve">7) </w:t>
      </w:r>
      <w:r w:rsidRPr="00DE2B9C">
        <w:rPr>
          <w:color w:val="auto"/>
          <w:sz w:val="24"/>
          <w:szCs w:val="24"/>
          <w:u w:color="FF0000"/>
        </w:rPr>
        <w:t xml:space="preserve">nie spełnia </w:t>
      </w:r>
      <w:proofErr w:type="spellStart"/>
      <w:r w:rsidRPr="00DE2B9C">
        <w:rPr>
          <w:color w:val="auto"/>
          <w:sz w:val="24"/>
          <w:szCs w:val="24"/>
          <w:u w:color="FF0000"/>
        </w:rPr>
        <w:t>kryteri</w:t>
      </w:r>
      <w:proofErr w:type="spellEnd"/>
      <w:r w:rsidRPr="00DE2B9C">
        <w:rPr>
          <w:color w:val="auto"/>
          <w:sz w:val="24"/>
          <w:szCs w:val="24"/>
          <w:u w:color="FF0000"/>
          <w:lang w:val="es-ES_tradnl"/>
        </w:rPr>
        <w:t>ó</w:t>
      </w:r>
      <w:r w:rsidRPr="00DE2B9C">
        <w:rPr>
          <w:color w:val="auto"/>
          <w:sz w:val="24"/>
          <w:szCs w:val="24"/>
          <w:u w:color="FF0000"/>
        </w:rPr>
        <w:t>w Projektu.</w:t>
      </w:r>
    </w:p>
    <w:p w:rsidR="003E3594" w:rsidRPr="00DE2B9C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DE2B9C">
        <w:rPr>
          <w:color w:val="auto"/>
          <w:sz w:val="24"/>
          <w:szCs w:val="24"/>
          <w:u w:color="FF0000"/>
        </w:rPr>
        <w:t xml:space="preserve"> </w:t>
      </w:r>
      <w:r w:rsidR="00B07877" w:rsidRPr="00DE2B9C">
        <w:rPr>
          <w:color w:val="auto"/>
          <w:sz w:val="24"/>
          <w:szCs w:val="24"/>
          <w:u w:color="FF0000"/>
        </w:rPr>
        <w:t>8) w przypadku opiekunów nie stosuje się pkt.2</w:t>
      </w:r>
      <w:r w:rsidRPr="00DE2B9C">
        <w:rPr>
          <w:color w:val="auto"/>
          <w:sz w:val="24"/>
          <w:szCs w:val="24"/>
          <w:u w:color="FF0000"/>
        </w:rPr>
        <w:t>.</w:t>
      </w:r>
    </w:p>
    <w:p w:rsidR="003E3594" w:rsidRPr="00DE2B9C" w:rsidRDefault="003E3594">
      <w:pPr>
        <w:pStyle w:val="Bezodstpw"/>
        <w:jc w:val="both"/>
        <w:rPr>
          <w:color w:val="auto"/>
          <w:sz w:val="24"/>
          <w:szCs w:val="24"/>
          <w:u w:color="FF0000"/>
        </w:rPr>
      </w:pPr>
    </w:p>
    <w:p w:rsidR="003E3594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E3594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oprogramowania komputerowego;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jednego komputera (stacjonarnego lub laptopa);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mebli stanowiących wyposażenie lokalu (z wyjątkiem lokalu usytuowanego w mieszkaniu);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kiosku, pawilonu handlowego;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środka transportu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z wyjątkiem działalności w zakresie transportu krajowego os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b taks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wkami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surowc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(nie dotyczy koszt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utworzenia strony www);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wykonanie strony internetowej;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opłatę wpisowego lub wkładu do spółdzielni socjalnej.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Środki na podjęcie działalności gospodarczej,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1, nie mogą być przeznaczone na: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wynagrodzenia pracownik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składki na ubezpieczenie społeczne;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finansowych;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medi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internetu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przyłączy kanalizacyjnych, energetycznych, gazowych)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oraz koszty abonament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ziemi i nieruchomości z wyjątkiem kiosk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pawilon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handlowych;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zakup, przejęcie już istniejącej działalności gospodarczej;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telefonu kom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rkowego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odzieży roboczej;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leasing maszyn, pojazd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urządzeń;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finansowanie szkoleń, kurs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licencji;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trwałych (środki trwałe – maszyny, urządzenia, środki transportu, wyposażenie i inne rzeczy bądź przedmioty,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spłatę 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łużenia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zacią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ętych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zobowiązań;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wycenę rzeczoznawcy majątkowego;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kasy fiskalnej;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koszty przesyłki, dostawy, transportu.</w:t>
      </w:r>
    </w:p>
    <w:p w:rsidR="003E3594" w:rsidRDefault="003E3594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 dotacji nie jest zamknięta w ramach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poszczeg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wniosk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Urzą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d 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Europejskiego Funduszu Społecznego wydatki niemieszczące się w powyższym zestawieniu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przedmiotowych. </w:t>
      </w:r>
    </w:p>
    <w:p w:rsidR="003E3594" w:rsidRDefault="003E3594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Wydatkowanie przyznanych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cywilno-prawnych oraz innych </w:t>
      </w:r>
      <w:proofErr w:type="spellStart"/>
      <w:r>
        <w:rPr>
          <w:sz w:val="24"/>
          <w:szCs w:val="24"/>
        </w:rPr>
        <w:lastRenderedPageBreak/>
        <w:t>dowod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potwierdzających w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wiarygodny poniesienie określonych </w:t>
      </w:r>
      <w:proofErr w:type="spellStart"/>
      <w:r>
        <w:rPr>
          <w:sz w:val="24"/>
          <w:szCs w:val="24"/>
        </w:rPr>
        <w:t>wydatk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Dokumenty wymienione wyżej winny zawierać następujące dane: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dane sprzedawcy oraz dane nabywcy,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datę wystawienia dokumentu,</w:t>
      </w:r>
    </w:p>
    <w:p w:rsidR="003E3594" w:rsidRDefault="00EF3688">
      <w:pPr>
        <w:pStyle w:val="Bezodstpw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datę sprzedaży (datę dokonania lub zakończenia dostawy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wykonania  usługi, o ile jest określona i róż</w:t>
      </w:r>
      <w:r>
        <w:rPr>
          <w:sz w:val="24"/>
          <w:szCs w:val="24"/>
          <w:lang w:val="it-IT"/>
        </w:rPr>
        <w:t>ni si</w:t>
      </w:r>
      <w:r>
        <w:rPr>
          <w:sz w:val="24"/>
          <w:szCs w:val="24"/>
        </w:rPr>
        <w:t>ę od daty faktury),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nazwę (rodzaj) zakupionego towaru lub </w:t>
      </w:r>
      <w:proofErr w:type="spellStart"/>
      <w:r>
        <w:rPr>
          <w:sz w:val="24"/>
          <w:szCs w:val="24"/>
        </w:rPr>
        <w:t>usł</w:t>
      </w:r>
      <w:proofErr w:type="spellEnd"/>
      <w:r>
        <w:rPr>
          <w:sz w:val="24"/>
          <w:szCs w:val="24"/>
          <w:lang w:val="it-IT"/>
        </w:rPr>
        <w:t>ugi,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formę i termin zapłaty.</w:t>
      </w:r>
    </w:p>
    <w:p w:rsidR="003E3594" w:rsidRDefault="003E3594">
      <w:pPr>
        <w:pStyle w:val="Bezodstpw"/>
        <w:ind w:firstLine="708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zostaną uwzględnione w rozliczeniu wydatki dokumentowane w formie paragon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fiskalnych.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4.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>Wnioskodawca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zobowiązany jest do wydatkowania otrzymanych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zgodnie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  <w:t>z przeznaczeniem.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5.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got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wką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płatności kartą płatniczą.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 przypadku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realizowanych za pośrednictwem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trzecich (płatność za pobraniem, system </w:t>
      </w:r>
      <w:proofErr w:type="spellStart"/>
      <w:r>
        <w:rPr>
          <w:sz w:val="24"/>
          <w:szCs w:val="24"/>
        </w:rPr>
        <w:t>PayU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3E3594" w:rsidRDefault="003E3594">
      <w:pPr>
        <w:pStyle w:val="Bezodstpw"/>
        <w:ind w:left="426" w:hanging="426"/>
        <w:jc w:val="both"/>
        <w:rPr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7.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zam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wienia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wykonania określonych czynności w ramach umowy o dzieło lub umowy zlecenia Bezrobotny zobowiązany jest do dołączenia do umowy dokumentu potwierdzającego wykonanie dzieła /zlecenia i zapłatę wynagrodzenia.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8.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posiadania faktur lub innych dokument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9.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zakupu rzeczy używanych Urzą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d 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10.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o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rych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mowa w §3 ust. 1 Regulaminu, 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zostaną rozliczone zakupy dokonane na współ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łasność.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11.</w:t>
      </w:r>
      <w:r>
        <w:rPr>
          <w:rFonts w:ascii="Calibri" w:eastAsia="Calibri" w:hAnsi="Calibri" w:cs="Calibri"/>
          <w:b w:val="0"/>
          <w:bCs w:val="0"/>
        </w:rPr>
        <w:t xml:space="preserve"> </w:t>
      </w:r>
      <w:r>
        <w:rPr>
          <w:rFonts w:ascii="Calibri" w:eastAsia="Calibri" w:hAnsi="Calibri" w:cs="Calibri"/>
          <w:b w:val="0"/>
          <w:bCs w:val="0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Wnioskodawca nie może zbyć, wynajmować ani użyczać przedmiot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ani praw  zakupionych ze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3E3594" w:rsidRDefault="003E3594">
      <w:pPr>
        <w:pStyle w:val="Bezodstpw"/>
        <w:ind w:left="567" w:hanging="567"/>
        <w:jc w:val="both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EF3688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Wyłączona z dofinansowania jest: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sektorach rybołówstwa i akwakultury;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produkcji podstawowej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rolnych wymienionych w załączniku I do Traktatu ustanawiającego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lnotę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Europejską;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rolnych wymienionych w załączniku I do Traktatu;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tworzeniem i prowadzeniem sieci dystrybucyjnej lub innymi wydatkami bieżącymi związanymi z prowadzeniem działalności eksportowej;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uwarunkowana pierwszeństwem korzystania z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krajowych w stosunku do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sprowadzanych z zagranicy;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pomoc na nabycie pojazd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przeznaczonych do transportu drogowego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sezonowa, weekendowa;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obwoźnego i obnośnego;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ruchomych plac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wek gastronomicznych;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prowadzonego poza stałym lokalem;</w:t>
      </w:r>
    </w:p>
    <w:p w:rsidR="003E3594" w:rsidRDefault="00D3181C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działalność prowadzona w formie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franczyzy</w:t>
      </w:r>
      <w:proofErr w:type="spellEnd"/>
      <w:r w:rsidR="00EF3688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D3181C" w:rsidP="00D3181C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D3181C">
        <w:rPr>
          <w:rFonts w:ascii="Calibri" w:eastAsia="Calibri" w:hAnsi="Calibri" w:cs="Calibri"/>
          <w:b w:val="0"/>
          <w:bCs w:val="0"/>
          <w:sz w:val="24"/>
          <w:szCs w:val="24"/>
        </w:rPr>
        <w:t>d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ziałalność prowadzona na rzecz </w:t>
      </w:r>
      <w:r w:rsidRPr="00D3181C">
        <w:rPr>
          <w:rFonts w:ascii="Calibri" w:eastAsia="Calibri" w:hAnsi="Calibri" w:cs="Calibri"/>
          <w:b w:val="0"/>
          <w:bCs w:val="0"/>
          <w:sz w:val="24"/>
          <w:szCs w:val="24"/>
        </w:rPr>
        <w:t>ostatniego pracodawcy, u którego Wnioskodawca był zatrudniony na umowę o pracę w okresie 12 miesięcy przed złożeniem wniosku o dofinansowanie</w:t>
      </w:r>
      <w:r w:rsidR="00EF3688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podjęcie działalności gospodarczej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ądź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założenie spółki z inną osobą (z wyjątkiem założenia lub przystąpienia do istniejącej spółdzielni socjalnej);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punktu kasowego (opłat) bez współpracy z bankiem;</w:t>
      </w:r>
    </w:p>
    <w:p w:rsidR="003E3594" w:rsidRDefault="00EF3688">
      <w:pPr>
        <w:pStyle w:val="Tekstpodstawowywcity"/>
        <w:numPr>
          <w:ilvl w:val="3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salonu gier hazardowych.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E3594" w:rsidRDefault="003E3594">
      <w:pPr>
        <w:pStyle w:val="Bezodstpw"/>
        <w:jc w:val="center"/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Środki nie mogą być udzielone jeż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eli: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nie posiada stałego miejsca zameldowania;</w:t>
      </w:r>
    </w:p>
    <w:p w:rsidR="00D3181C" w:rsidRPr="00D3181C" w:rsidRDefault="00D3181C" w:rsidP="00D3181C">
      <w:pPr>
        <w:pStyle w:val="Tekstpodstawowywcity"/>
        <w:numPr>
          <w:ilvl w:val="0"/>
          <w:numId w:val="19"/>
        </w:numPr>
        <w:spacing w:after="0"/>
        <w:jc w:val="both"/>
        <w:rPr>
          <w:rFonts w:ascii="Calibri" w:hAnsi="Calibri"/>
          <w:b w:val="0"/>
          <w:bCs w:val="0"/>
          <w:iCs/>
          <w:color w:val="auto"/>
          <w:sz w:val="24"/>
          <w:szCs w:val="24"/>
        </w:rPr>
      </w:pPr>
      <w:r>
        <w:rPr>
          <w:rFonts w:ascii="Calibri" w:hAnsi="Calibri"/>
          <w:b w:val="0"/>
          <w:iCs/>
          <w:color w:val="auto"/>
          <w:sz w:val="24"/>
          <w:szCs w:val="24"/>
        </w:rPr>
        <w:t xml:space="preserve">  </w:t>
      </w:r>
      <w:r w:rsidRPr="00D3181C">
        <w:rPr>
          <w:rFonts w:ascii="Calibri" w:hAnsi="Calibri"/>
          <w:b w:val="0"/>
          <w:iCs/>
          <w:color w:val="auto"/>
          <w:sz w:val="24"/>
          <w:szCs w:val="24"/>
        </w:rPr>
        <w:t>Wnioskodawca nie wskaże we wniosku o dofinansowanie lokalu do prowadzenia planowanej działalności gospodarczej;</w:t>
      </w:r>
    </w:p>
    <w:p w:rsidR="00D3181C" w:rsidRPr="00D3181C" w:rsidRDefault="00D3181C" w:rsidP="00D3181C">
      <w:pPr>
        <w:pStyle w:val="Tekstpodstawowywcity"/>
        <w:tabs>
          <w:tab w:val="left" w:pos="632"/>
          <w:tab w:val="left" w:pos="708"/>
        </w:tabs>
        <w:spacing w:after="0"/>
        <w:ind w:left="862"/>
        <w:jc w:val="both"/>
        <w:rPr>
          <w:b w:val="0"/>
          <w:bCs w:val="0"/>
          <w:i/>
          <w:iCs/>
          <w:color w:val="FF0000"/>
          <w:sz w:val="24"/>
          <w:szCs w:val="24"/>
          <w:u w:val="single"/>
        </w:rPr>
      </w:pP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osoby pozostające we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lnym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rozwiązanie umowy o pracę u ostatniego pracodawcy przed zarejestrowaniem się w Urzędzie  nastąpiło na prośbę lub z winy Wnioskodawcy;</w:t>
      </w:r>
    </w:p>
    <w:p w:rsidR="00D3181C" w:rsidRDefault="00D3181C" w:rsidP="00D3181C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Pr="00D3181C">
        <w:rPr>
          <w:rFonts w:ascii="Calibri" w:eastAsia="Calibri" w:hAnsi="Calibri" w:cs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3E3594" w:rsidRDefault="003E3594">
      <w:pPr>
        <w:pStyle w:val="Bezodstpw"/>
        <w:rPr>
          <w:b/>
          <w:bCs/>
          <w:sz w:val="24"/>
          <w:szCs w:val="24"/>
        </w:rPr>
      </w:pPr>
    </w:p>
    <w:p w:rsidR="003E3594" w:rsidRDefault="003E3594">
      <w:pPr>
        <w:pStyle w:val="Bezodstpw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</w:pPr>
      <w:r>
        <w:rPr>
          <w:sz w:val="24"/>
          <w:szCs w:val="24"/>
        </w:rPr>
        <w:t>§ 8</w:t>
      </w: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II</w:t>
      </w: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TRYB SK</w:t>
      </w:r>
      <w:r>
        <w:rPr>
          <w:b/>
          <w:bCs/>
          <w:sz w:val="24"/>
          <w:szCs w:val="24"/>
        </w:rPr>
        <w:t>Ł</w:t>
      </w:r>
      <w:r w:rsidRPr="00B07877">
        <w:rPr>
          <w:b/>
          <w:bCs/>
          <w:sz w:val="24"/>
          <w:szCs w:val="24"/>
        </w:rPr>
        <w:t>ADANIA I ROZPATRYWANIA WNIOSK</w:t>
      </w:r>
      <w:r>
        <w:rPr>
          <w:b/>
          <w:bCs/>
          <w:sz w:val="24"/>
          <w:szCs w:val="24"/>
        </w:rPr>
        <w:t>Ó</w:t>
      </w:r>
      <w:r w:rsidRPr="00B07877">
        <w:rPr>
          <w:b/>
          <w:bCs/>
          <w:sz w:val="24"/>
          <w:szCs w:val="24"/>
        </w:rPr>
        <w:t>W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</w:t>
      </w:r>
      <w:r w:rsidR="00C6034A">
        <w:rPr>
          <w:sz w:val="24"/>
          <w:szCs w:val="24"/>
        </w:rPr>
        <w:t>, wymienionymi we wniosku o dofinansowanie</w:t>
      </w:r>
      <w:r>
        <w:rPr>
          <w:sz w:val="24"/>
          <w:szCs w:val="24"/>
        </w:rPr>
        <w:t>. Dokumenty wystawione w języku obcym nie będą brane pod uwagę przy rozpatrywaniu wniosku.</w:t>
      </w:r>
    </w:p>
    <w:p w:rsidR="003E3594" w:rsidRDefault="00EF3688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następującym zakresie: </w:t>
      </w:r>
    </w:p>
    <w:p w:rsidR="003E3594" w:rsidRDefault="00EF3688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wszystkie zaświadczenia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jakie otrzymał w roku, </w:t>
      </w:r>
      <w:r>
        <w:rPr>
          <w:sz w:val="24"/>
          <w:szCs w:val="24"/>
        </w:rPr>
        <w:br/>
        <w:t xml:space="preserve">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ubiega się o pomoc oraz w ciągu 2 poprzedzających go lat lub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oświadczenia o wielkości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w tym okresie, albo oświadczenia o nieotrzymaniu takiej pomocy w tym okresie;</w:t>
      </w:r>
    </w:p>
    <w:p w:rsidR="003E3594" w:rsidRDefault="00EF3688" w:rsidP="003A75EA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informacje niezbędne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i pomocy publicznej, dotyczące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Wnioskodawcy i zamierzonej do prowadzenia przez niego działalności gospodarczej.</w:t>
      </w: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Dyrektor, celem wstępnego rozpatrywania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powołuje Komisję składającą się z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Urzędu.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jest organem powołanym do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rozpatrywania i opiniowania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sprawie przyznania bezrobotnemu jednorazowych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gospodarczej.</w:t>
      </w:r>
    </w:p>
    <w:p w:rsidR="003E3594" w:rsidRDefault="00EF3688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rozpatrywaniu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komisja kieruje się przepisami prawa i ustaleniami Regulaminu. Prace Komisji oparte są na zasadach jawności, bezstronności i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wnego</w:t>
      </w:r>
      <w:proofErr w:type="spellEnd"/>
      <w:r>
        <w:rPr>
          <w:sz w:val="24"/>
          <w:szCs w:val="24"/>
        </w:rPr>
        <w:t xml:space="preserve"> traktowania wnioskujących o przyznanie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3A75EA" w:rsidRPr="003A75EA" w:rsidRDefault="003A75EA" w:rsidP="003A75EA">
      <w:pPr>
        <w:pStyle w:val="Akapitzlist"/>
        <w:rPr>
          <w:sz w:val="24"/>
          <w:szCs w:val="24"/>
        </w:rPr>
      </w:pPr>
    </w:p>
    <w:p w:rsidR="003A75EA" w:rsidRDefault="003A75EA" w:rsidP="003A75EA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3A75EA">
        <w:rPr>
          <w:sz w:val="24"/>
          <w:szCs w:val="24"/>
        </w:rPr>
        <w:t>Przy rozpatrywaniu wniosków o dofinansowanie stosowane są kryteria wg karty oceny formalnej i merytorycznej. Wnioski niespełniające wymagań formalnych zostaną odrzucone. Ocena merytoryczna jest dokonywana pod warunkiem pozytywnej oceny formalnej wniosku.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uwzględnieniu lub odmowie uwzględnienia wniosku Urząd, powiadamia bezrobotnego w formie pisemnej w terminie 30 dni od dnia złożenia wniosku    o dofinansowanie wraz z kompletem niezbędnych do jego rozpatrzenia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Ubiegającym się </w:t>
      </w:r>
      <w:r w:rsidRPr="00B07877">
        <w:rPr>
          <w:sz w:val="24"/>
          <w:szCs w:val="24"/>
        </w:rPr>
        <w:t xml:space="preserve">o </w:t>
      </w:r>
      <w:r>
        <w:rPr>
          <w:sz w:val="24"/>
          <w:szCs w:val="24"/>
        </w:rPr>
        <w:t>środki na podjęcie działalności gospodarczej nie przysługuje roszczenie o zawarcie umowy.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Dyrektor, w miarę posiadania przez Urząd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finansowych przeznaczonych na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finansowych, jakie zostaną rozdzielone pomiędzy </w:t>
      </w:r>
      <w:proofErr w:type="spellStart"/>
      <w:r>
        <w:rPr>
          <w:sz w:val="24"/>
          <w:szCs w:val="24"/>
        </w:rPr>
        <w:t>Wnioskodawc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termin składania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Ogłoszenie o konkursie zamieszczane jest w gablocie informacyjnej na terenie Urzędu oraz na stronie internetowej pod adresem: </w:t>
      </w:r>
      <w:hyperlink r:id="rId9" w:history="1">
        <w:r>
          <w:rPr>
            <w:rStyle w:val="Hyperlink0"/>
            <w:sz w:val="24"/>
            <w:szCs w:val="24"/>
          </w:rPr>
          <w:t>muptorun.praca.gov.pl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Nab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trwa co najmniej 14 dni.</w:t>
      </w:r>
    </w:p>
    <w:p w:rsidR="003E3594" w:rsidRDefault="003E3594">
      <w:pPr>
        <w:widowControl w:val="0"/>
        <w:spacing w:after="0"/>
        <w:jc w:val="both"/>
        <w:rPr>
          <w:rStyle w:val="Brak"/>
          <w:sz w:val="24"/>
          <w:szCs w:val="24"/>
          <w:u w:val="single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Wnioski niekompletne i nieprawidłowo sporządzone nie będą przez Urząd uwzględnione, zgodnie z § 7 ust.1 pkt 1 Rozporządzenia.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Wnioski złożone po terminie wskazanym w ogłoszeniu nie będą podlegały ocenie. Złożenie kompletnego wniosku nie jest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wnoznaczne</w:t>
      </w:r>
      <w:proofErr w:type="spellEnd"/>
      <w:r>
        <w:rPr>
          <w:sz w:val="24"/>
          <w:szCs w:val="24"/>
        </w:rPr>
        <w:t xml:space="preserve"> z przyznaniem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3E3594" w:rsidRDefault="003E3594">
      <w:pPr>
        <w:pStyle w:val="Akapitzlist"/>
        <w:widowControl w:val="0"/>
        <w:spacing w:after="0"/>
        <w:ind w:left="567"/>
        <w:jc w:val="both"/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C6034A" w:rsidRPr="00C6034A" w:rsidRDefault="00C6034A" w:rsidP="00C6034A">
      <w:pPr>
        <w:pStyle w:val="Akapitzlist"/>
        <w:rPr>
          <w:sz w:val="24"/>
          <w:szCs w:val="24"/>
        </w:rPr>
      </w:pPr>
    </w:p>
    <w:p w:rsidR="00C6034A" w:rsidRDefault="00C6034A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stosunku do wniosków, które przejdą ocenę formalną, a łączna ich wartość przekraczać będzie limit środków będących w dyspozycji Urzędu w pierwszej kolejności rozpatrywane będą wnioski składane przez Wnioskodawców, dla których Urząd jest właściwy ze względu na miejsce zarejestrowania jako osoby bezrobotnej.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III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07877">
        <w:rPr>
          <w:rStyle w:val="Brak"/>
          <w:b/>
          <w:bCs/>
          <w:sz w:val="24"/>
          <w:szCs w:val="24"/>
        </w:rPr>
        <w:t>PODSTAWOWE POSTANOWIENIA UMOWY</w:t>
      </w:r>
    </w:p>
    <w:p w:rsidR="003E3594" w:rsidRDefault="003E3594">
      <w:pPr>
        <w:pStyle w:val="Bezodstpw"/>
        <w:jc w:val="both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§10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osobie bezrobotnej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</w:t>
      </w:r>
      <w:proofErr w:type="spellStart"/>
      <w:r>
        <w:rPr>
          <w:sz w:val="24"/>
          <w:szCs w:val="24"/>
        </w:rPr>
        <w:t>działalnoś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  <w:t xml:space="preserve">gospodarczej jest dokonywane na podstawie Umowy zawartej na piśmie pod </w:t>
      </w:r>
      <w:r>
        <w:rPr>
          <w:sz w:val="24"/>
          <w:szCs w:val="24"/>
        </w:rPr>
        <w:br/>
        <w:t xml:space="preserve">rygorem nieważności. </w:t>
      </w:r>
    </w:p>
    <w:p w:rsidR="003E3594" w:rsidRDefault="003E3594">
      <w:pPr>
        <w:pStyle w:val="Bezodstpw"/>
        <w:ind w:left="567" w:hanging="425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</w:t>
      </w:r>
      <w:r>
        <w:rPr>
          <w:sz w:val="24"/>
          <w:szCs w:val="24"/>
        </w:rPr>
        <w:br/>
        <w:t xml:space="preserve">zawiera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zobowiązanie bezrobotnego do: 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podjęcia w terminie określonym w umowie działalności gospodarczej          (w ciągu 30 dni od dnia podpisania umowy);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wydatkowania, udokumentowania i całkowitego rozliczenia otrzymanych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 nieprzekraczającym 2 miesięcy od dnia </w:t>
      </w:r>
      <w:proofErr w:type="spellStart"/>
      <w:r>
        <w:rPr>
          <w:sz w:val="24"/>
          <w:szCs w:val="24"/>
        </w:rPr>
        <w:t>podję</w:t>
      </w:r>
      <w:proofErr w:type="spellEnd"/>
      <w:r>
        <w:rPr>
          <w:sz w:val="24"/>
          <w:szCs w:val="24"/>
          <w:lang w:val="it-IT"/>
        </w:rPr>
        <w:t xml:space="preserve">cia </w:t>
      </w:r>
      <w:r>
        <w:rPr>
          <w:sz w:val="24"/>
          <w:szCs w:val="24"/>
        </w:rPr>
        <w:br/>
        <w:t xml:space="preserve">działalności (wydatkowanie dotacji rozpoczyna się od dnia następnego po dniu wpływu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wskazany rachunek bankowy bezrobotnego);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zwrotu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wnowartości</w:t>
      </w:r>
      <w:proofErr w:type="spellEnd"/>
      <w:r>
        <w:rPr>
          <w:sz w:val="24"/>
          <w:szCs w:val="24"/>
        </w:rPr>
        <w:t xml:space="preserve"> odliczonego lub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conego</w:t>
      </w:r>
      <w:proofErr w:type="spellEnd"/>
      <w:r>
        <w:rPr>
          <w:sz w:val="24"/>
          <w:szCs w:val="24"/>
        </w:rPr>
        <w:t xml:space="preserve"> zgodnie z ustawą z dnia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2017r. poz.1221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podatku naliczonego dotyczącego zakupionych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 w ramach otrzymanych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terminie: </w:t>
      </w:r>
    </w:p>
    <w:p w:rsidR="003E3594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dłuższym niż 90 dni od dnia złożenia przez osobę (uczestnika projektu)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wykazano kwotę podatku naliczonego z tego tytułu </w:t>
      </w:r>
      <w:r>
        <w:rPr>
          <w:sz w:val="24"/>
          <w:szCs w:val="24"/>
        </w:rPr>
        <w:br/>
        <w:t xml:space="preserve">w przypadku gdy z deklaracji za dany okres rozliczeniowy wynika </w:t>
      </w:r>
      <w:r>
        <w:rPr>
          <w:sz w:val="24"/>
          <w:szCs w:val="24"/>
        </w:rPr>
        <w:br/>
        <w:t>kwota podatku podlegająca wpłacie do urzędu skarbowego lub kwota do przeniesienia na następny okres rozliczeniowy,</w:t>
      </w:r>
    </w:p>
    <w:p w:rsidR="003E3594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dni od dnia dokonania przez urząd skarbowy zwrotu podatku na rzecz </w:t>
      </w:r>
      <w:r>
        <w:rPr>
          <w:rStyle w:val="Brak"/>
          <w:color w:val="92D050"/>
          <w:sz w:val="24"/>
          <w:szCs w:val="24"/>
          <w:u w:color="92D050"/>
        </w:rPr>
        <w:t xml:space="preserve"> </w:t>
      </w:r>
      <w:r>
        <w:rPr>
          <w:sz w:val="24"/>
          <w:szCs w:val="24"/>
        </w:rPr>
        <w:t>Uczestnika w przypadku gdy z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wykazano kwotę podatku naliczonego z tego t</w:t>
      </w:r>
      <w:r>
        <w:rPr>
          <w:sz w:val="24"/>
          <w:szCs w:val="24"/>
        </w:rPr>
        <w:t>y</w:t>
      </w:r>
      <w:r>
        <w:rPr>
          <w:sz w:val="24"/>
          <w:szCs w:val="24"/>
        </w:rPr>
        <w:t>tułu, za dany okres rozliczeniowy wynika kwota do zwrotu;</w:t>
      </w:r>
    </w:p>
    <w:p w:rsidR="003E3594" w:rsidRDefault="00EF3688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niepodejmowania zatrudnienia oraz niezłożenia wniosku o zawieszenie wykon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wania działalności gospodarczej w okresie pierwszych 12 miesięcy od dnia rozp</w:t>
      </w:r>
      <w:r>
        <w:rPr>
          <w:sz w:val="24"/>
          <w:szCs w:val="24"/>
        </w:rPr>
        <w:t>o</w:t>
      </w:r>
      <w:r>
        <w:rPr>
          <w:sz w:val="24"/>
          <w:szCs w:val="24"/>
        </w:rPr>
        <w:t>częcia działalności gospodarczej;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zgodnie z celem na jaki zostały przyznane;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przedstawienia w terminie wskazanym w umowie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fakt zarejestrowania i rozpoczęcia działalności gospodarczej;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umożliwienia przeprowadzenia wizytacji w miejscu prowadzenia działalności; 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Urzędu o zmianach mogących mieć wpływ na realizację umowy;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złożenia zgodnego z prawdą oświadczenia stanowiącego załącznik nr 1 do wni</w:t>
      </w:r>
      <w:r>
        <w:rPr>
          <w:sz w:val="24"/>
          <w:szCs w:val="24"/>
        </w:rPr>
        <w:t>o</w:t>
      </w:r>
      <w:r>
        <w:rPr>
          <w:sz w:val="24"/>
          <w:szCs w:val="24"/>
        </w:rPr>
        <w:t>sku;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zewnętrznego oznakowania lokalu (miejsca prowadzonej </w:t>
      </w:r>
      <w:proofErr w:type="spellStart"/>
      <w:r>
        <w:rPr>
          <w:sz w:val="24"/>
          <w:szCs w:val="24"/>
        </w:rPr>
        <w:t>działalnoś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  <w:t>gospodarczej) oraz środka transportu zakupionego z dotacji;</w:t>
      </w:r>
    </w:p>
    <w:p w:rsidR="003E3594" w:rsidRDefault="00EF3688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"/>
          <w:color w:val="92D050"/>
          <w:sz w:val="24"/>
          <w:szCs w:val="24"/>
          <w:u w:color="92D050"/>
        </w:rPr>
        <w:t xml:space="preserve"> </w:t>
      </w:r>
      <w:r>
        <w:rPr>
          <w:sz w:val="24"/>
          <w:szCs w:val="24"/>
        </w:rPr>
        <w:t xml:space="preserve">informowania otoczenia o realizacji Projektu finansowanego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Eur</w:t>
      </w:r>
      <w:r>
        <w:rPr>
          <w:sz w:val="24"/>
          <w:szCs w:val="24"/>
        </w:rPr>
        <w:t>o</w:t>
      </w:r>
      <w:r>
        <w:rPr>
          <w:sz w:val="24"/>
          <w:szCs w:val="24"/>
        </w:rPr>
        <w:t>pejskiego Funduszu Społecznego poprzez oznaczenie rzeczy (urządzeń, maszyn, n</w:t>
      </w:r>
      <w:r>
        <w:rPr>
          <w:sz w:val="24"/>
          <w:szCs w:val="24"/>
        </w:rPr>
        <w:t>a</w:t>
      </w:r>
      <w:r>
        <w:rPr>
          <w:sz w:val="24"/>
          <w:szCs w:val="24"/>
        </w:rPr>
        <w:t>rzędzi itp.)  naklejkami z logo EFS;</w:t>
      </w:r>
    </w:p>
    <w:p w:rsidR="003E3594" w:rsidRDefault="00EF368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przechowywania rzeczy (urządzeń, maszyn, narzędzi itp.) zakupionych </w:t>
      </w:r>
      <w:r>
        <w:rPr>
          <w:sz w:val="24"/>
          <w:szCs w:val="24"/>
        </w:rPr>
        <w:br/>
        <w:t>w ramach Umowy w miejscu prowadzenia działalności;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nienaruszenia innych postanowień niniejszej umowy. 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może przedłużyć terminy określone w ust. 2 pkt 2 i 3 w przypadku, gdy za ich przedłużeniem przemawiają względy społeczne,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przypadki losowe i sytuacje niezależne od bezrobotnego (fakt ten musi być udokumentowany niezwłoc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nie). </w:t>
      </w:r>
    </w:p>
    <w:p w:rsidR="003E3594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</w:t>
      </w:r>
      <w:proofErr w:type="spellStart"/>
      <w:r>
        <w:rPr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określonych w ust. 2 niniejszych </w:t>
      </w:r>
      <w:proofErr w:type="spellStart"/>
      <w:r>
        <w:rPr>
          <w:sz w:val="24"/>
          <w:szCs w:val="24"/>
        </w:rPr>
        <w:t>kryteri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Prez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dent odstąpi od umowy. Osoba,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zostały jednorazowo przyznane środki na po</w:t>
      </w:r>
      <w:r>
        <w:rPr>
          <w:sz w:val="24"/>
          <w:szCs w:val="24"/>
        </w:rPr>
        <w:t>d</w:t>
      </w:r>
      <w:r>
        <w:rPr>
          <w:sz w:val="24"/>
          <w:szCs w:val="24"/>
        </w:rPr>
        <w:t>jęcie działalności gospodarczej zobowiązana jest do ich zwrotu w terminie 30 dni od dnia otrzymania wezwania do zwrotu wraz z odsetkami ustawowymi naliczonymi od dnia ich uzyskania. Brak spłaty spowoduje, że Prezydent wystąpi na drogę postępow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 sądowego przeciwko dłużnikowi, a w przypadku ustanowienia zabezpieczenia w formie poręczenia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fizycznych także w stosunku do poręczycieli odpowiadaj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cych solidarnie. </w:t>
      </w:r>
    </w:p>
    <w:p w:rsidR="003E3594" w:rsidRDefault="003E3594">
      <w:pPr>
        <w:pStyle w:val="Akapitzlist"/>
        <w:rPr>
          <w:rStyle w:val="Brak"/>
          <w:sz w:val="24"/>
          <w:szCs w:val="24"/>
        </w:rPr>
      </w:pPr>
    </w:p>
    <w:p w:rsidR="003E3594" w:rsidRPr="0007293E" w:rsidRDefault="00EF3688">
      <w:pPr>
        <w:pStyle w:val="Akapitzlist"/>
        <w:numPr>
          <w:ilvl w:val="0"/>
          <w:numId w:val="32"/>
        </w:numPr>
        <w:jc w:val="both"/>
        <w:rPr>
          <w:rStyle w:val="Brak"/>
          <w:color w:val="auto"/>
          <w:sz w:val="24"/>
          <w:szCs w:val="24"/>
          <w:u w:color="FF0000"/>
        </w:rPr>
      </w:pPr>
      <w:r w:rsidRPr="0007293E">
        <w:rPr>
          <w:rStyle w:val="Brak"/>
          <w:color w:val="auto"/>
          <w:sz w:val="24"/>
          <w:szCs w:val="24"/>
          <w:u w:color="FF0000"/>
        </w:rPr>
        <w:t xml:space="preserve">Osoba,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ra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ry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otrzymał z Europejskiego Funduszu Społecznego jednorazowo środki na podjęcie działalności gospodarczej, jest obowiązany dokonać zwrotu, w terminie 30 dni od dnia doręczenia wezwania, otrzymanych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środk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07293E">
        <w:rPr>
          <w:rStyle w:val="Brak"/>
          <w:color w:val="auto"/>
          <w:sz w:val="24"/>
          <w:szCs w:val="24"/>
          <w:u w:color="FF0000"/>
        </w:rPr>
        <w:t>w proporcjonalnie do okresu, jaki pozostał do 12 miesięcy prowadzenia działalności gospodarczej, jeżeli prowadził działalność gospodarczą przez okres kr</w:t>
      </w:r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tszy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niż 12 miesięcy.</w:t>
      </w:r>
    </w:p>
    <w:p w:rsidR="003E3594" w:rsidRPr="0007293E" w:rsidRDefault="00EF3688">
      <w:pPr>
        <w:pStyle w:val="Bezodstpw"/>
        <w:suppressAutoHyphens w:val="0"/>
        <w:ind w:left="567"/>
        <w:jc w:val="both"/>
        <w:rPr>
          <w:rStyle w:val="Brak"/>
          <w:color w:val="auto"/>
          <w:sz w:val="24"/>
          <w:szCs w:val="24"/>
          <w:u w:color="FF0000"/>
        </w:rPr>
      </w:pPr>
      <w:r w:rsidRPr="0007293E">
        <w:rPr>
          <w:rStyle w:val="Brak"/>
          <w:color w:val="auto"/>
          <w:sz w:val="24"/>
          <w:szCs w:val="24"/>
          <w:u w:color="FF0000"/>
        </w:rPr>
        <w:t xml:space="preserve">W przypadku naruszenia innych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warunk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07293E">
        <w:rPr>
          <w:rStyle w:val="Brak"/>
          <w:color w:val="auto"/>
          <w:sz w:val="24"/>
          <w:szCs w:val="24"/>
          <w:u w:color="FF0000"/>
        </w:rPr>
        <w:t>w umowy stosuje się przepis ust. 4</w:t>
      </w:r>
    </w:p>
    <w:p w:rsidR="003E3594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śmierci osoby,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wysokości proporcjonalnej do okresu nieprowadzenia działalności gosp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darczej. Od kwoty podlegającej zwrotowi nie nalicza się odsetek ustawowych. </w:t>
      </w:r>
    </w:p>
    <w:p w:rsidR="003E3594" w:rsidRDefault="00320842" w:rsidP="00320842">
      <w:pPr>
        <w:pStyle w:val="Tekstpodstawowywcity"/>
        <w:ind w:left="567" w:hanging="567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320842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7.</w:t>
      </w:r>
      <w:r w:rsidRPr="00320842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>Wypłata środków następuje przelewem na konto w terminie 7 dni kalendarzowych od daty podpisania umowy lub od daty ustanowienia zabezpieczenia prawidłowego wykonania umowy, jeżeli nie zostało dokonane przed podpisaniem umowy.</w:t>
      </w: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20842" w:rsidRDefault="00320842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20842" w:rsidRDefault="00320842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widowControl w:val="0"/>
        <w:spacing w:after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IV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de-DE"/>
        </w:rPr>
        <w:t>ZABEZPIECZENIE PRAWID</w:t>
      </w:r>
      <w:r>
        <w:rPr>
          <w:rStyle w:val="Brak"/>
          <w:b/>
          <w:bCs/>
          <w:sz w:val="24"/>
          <w:szCs w:val="24"/>
        </w:rPr>
        <w:t>Ł</w:t>
      </w:r>
      <w:r>
        <w:rPr>
          <w:rStyle w:val="Brak"/>
          <w:b/>
          <w:bCs/>
          <w:sz w:val="24"/>
          <w:szCs w:val="24"/>
          <w:lang w:val="de-DE"/>
        </w:rPr>
        <w:t>OWEGO WYKORZYSTANIA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de-DE"/>
        </w:rPr>
        <w:t xml:space="preserve">PRZYZNANYCH </w:t>
      </w:r>
      <w:r>
        <w:rPr>
          <w:rStyle w:val="Brak"/>
          <w:b/>
          <w:bCs/>
          <w:sz w:val="24"/>
          <w:szCs w:val="24"/>
        </w:rPr>
        <w:t>ŚRODKÓ</w:t>
      </w:r>
      <w:r w:rsidRPr="00320842">
        <w:rPr>
          <w:rStyle w:val="Brak"/>
          <w:b/>
          <w:bCs/>
          <w:sz w:val="24"/>
          <w:szCs w:val="24"/>
        </w:rPr>
        <w:t>W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11</w:t>
      </w:r>
    </w:p>
    <w:p w:rsidR="003E3594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1.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Dopuszczalne formy zabezpieczenia </w:t>
      </w:r>
      <w:proofErr w:type="spellStart"/>
      <w:r>
        <w:rPr>
          <w:rStyle w:val="Brak"/>
          <w:sz w:val="24"/>
          <w:szCs w:val="24"/>
        </w:rPr>
        <w:t>środk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en-US"/>
        </w:rPr>
        <w:t>w:</w:t>
      </w:r>
    </w:p>
    <w:p w:rsidR="003E3594" w:rsidRDefault="00EF3688">
      <w:pPr>
        <w:pStyle w:val="Bezodstpw"/>
        <w:numPr>
          <w:ilvl w:val="0"/>
          <w:numId w:val="34"/>
        </w:numPr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</w:rPr>
        <w:t>Weksel z poręczeniem wekslowym</w:t>
      </w:r>
    </w:p>
    <w:p w:rsidR="003E3594" w:rsidRDefault="00EF3688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3E3594" w:rsidRDefault="00EF3688">
      <w:pPr>
        <w:pStyle w:val="Tekstpodstawowywcity"/>
        <w:ind w:left="2" w:hanging="2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dw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 z 3 ostatnich miesięcy w wysokości co najmniej </w:t>
      </w:r>
      <w:r w:rsidRPr="00B07877">
        <w:rPr>
          <w:rStyle w:val="Brak"/>
          <w:rFonts w:ascii="Calibri" w:eastAsia="Calibri" w:hAnsi="Calibri" w:cs="Calibri"/>
          <w:sz w:val="24"/>
          <w:szCs w:val="24"/>
        </w:rPr>
        <w:t>2.300,00z</w:t>
      </w:r>
      <w:r>
        <w:rPr>
          <w:rStyle w:val="Brak"/>
          <w:rFonts w:ascii="Calibri" w:eastAsia="Calibri" w:hAnsi="Calibri" w:cs="Calibri"/>
          <w:sz w:val="24"/>
          <w:szCs w:val="24"/>
        </w:rPr>
        <w:t>ł.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(każda osoba) lub</w:t>
      </w: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z 3 ostatnich miesięcy w wysokości co najmniej </w:t>
      </w:r>
      <w:r w:rsidRPr="00B07877">
        <w:rPr>
          <w:rStyle w:val="Brak"/>
          <w:rFonts w:ascii="Calibri" w:eastAsia="Calibri" w:hAnsi="Calibri" w:cs="Calibri"/>
          <w:sz w:val="24"/>
          <w:szCs w:val="24"/>
        </w:rPr>
        <w:t>4.600,00z</w:t>
      </w:r>
      <w:r>
        <w:rPr>
          <w:rStyle w:val="Brak"/>
          <w:rFonts w:ascii="Calibri" w:eastAsia="Calibri" w:hAnsi="Calibri" w:cs="Calibri"/>
          <w:sz w:val="24"/>
          <w:szCs w:val="24"/>
        </w:rPr>
        <w:t>ł.</w:t>
      </w:r>
    </w:p>
    <w:p w:rsidR="003E3594" w:rsidRDefault="003E3594">
      <w:pPr>
        <w:pStyle w:val="Tekstpodstawowywcity"/>
        <w:ind w:left="1418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Ponadto poręczycielem może być osoba fizyczna:</w:t>
      </w:r>
    </w:p>
    <w:p w:rsidR="003E3594" w:rsidRDefault="00EF3688">
      <w:pPr>
        <w:pStyle w:val="Tekstpodstawowywcity"/>
        <w:ind w:left="1418" w:firstLine="283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zatrudniona w Polsce,</w:t>
      </w:r>
    </w:p>
    <w:p w:rsidR="003E3594" w:rsidRDefault="00EF3688">
      <w:pPr>
        <w:pStyle w:val="Tekstpodstawowywcity"/>
        <w:ind w:left="993" w:firstLine="70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niebędące współmałżonkiem wnioskodawcy,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udzielił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ęczenia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na niezakończone umowy w sprawie 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udzielenia dotacji i   refundacji,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pozostająca w stosunku pracy z pracodawcą niebędącym w stanie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B418F5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="00C6034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nie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kr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tszy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niż 2 lata licząc od dnia podpisania umowy przez </w:t>
      </w:r>
    </w:p>
    <w:p w:rsidR="00B418F5" w:rsidRDefault="00B418F5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Wnioskodawcę, niebędąca w okresie wypowiedzenia, wobec </w:t>
      </w:r>
      <w:proofErr w:type="spellStart"/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rej nie są </w:t>
      </w:r>
    </w:p>
    <w:p w:rsidR="003E3594" w:rsidRDefault="00B418F5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ustanowione zajęcia  sądowe i administracyjne,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posiadająca prawo do emerytury lub renty stałej,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to działalność nie jest w stanie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 (z wyłączeniem os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b fizycznych prowadzących </w:t>
      </w:r>
    </w:p>
    <w:p w:rsidR="00703D65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 xml:space="preserve">  działalność gospodarczą rozliczających się z podatku dochodowego w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formie karty podatkowej oraz w formie ryczałtu od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przychod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ewidencjonowanych),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wobec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rej nie jest prowadzone postępowanie egzekucyjne,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w wieku do 70 lat,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zameldowana i zamieszkująca w Polsce.</w:t>
      </w:r>
    </w:p>
    <w:p w:rsidR="003E3594" w:rsidRDefault="003E3594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Wymagane dokumenty (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3E3594" w:rsidRDefault="003E3594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dochodach (na druku Urzędu)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decyzja o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przyznaniu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emerytury lub renty</w:t>
      </w:r>
    </w:p>
    <w:p w:rsidR="003E3594" w:rsidRDefault="00EF3688">
      <w:pPr>
        <w:pStyle w:val="Tekstpodstawowywcity"/>
        <w:spacing w:line="200" w:lineRule="atLeast"/>
        <w:ind w:left="1560" w:hanging="142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wpisie do ewidencji działalności gospodarczej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PIT za ubiegły rok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 podatkami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ze składkami ZUS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Dodatkowe dokumenty: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dow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 osobisty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akt zgonu współmałżonka poręczyciela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r w:rsidR="00DE2B9C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akt rozwodu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>- umowa o rozdzielności majątkowej.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następuje po uprzednim uzgodnieniu terminu.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4"/>
        </w:numPr>
        <w:jc w:val="both"/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</w:rPr>
        <w:t>Akt notarialny o poddaniu się egzekucji przez dłużnika.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Kwota podlegająca egzekucji w formie aktu notarialnego stanowi nie mniej niż </w:t>
      </w:r>
      <w:r>
        <w:rPr>
          <w:rStyle w:val="Brak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dotyczących majątku ruchomego i nieruchomego, z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rego</w:t>
      </w:r>
      <w:proofErr w:type="spellEnd"/>
      <w:r>
        <w:rPr>
          <w:rStyle w:val="Brak"/>
          <w:sz w:val="24"/>
          <w:szCs w:val="24"/>
        </w:rPr>
        <w:t xml:space="preserve"> może on poddać się egzekucji. 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Koszt wyżej wymienionego zabezpieczenia ponosi Wnioskodawca.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>
        <w:rPr>
          <w:rStyle w:val="Brak"/>
          <w:sz w:val="24"/>
          <w:szCs w:val="24"/>
        </w:rPr>
        <w:t>środk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następuje po uprzednim uzgodnieniu terminu.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20842" w:rsidRPr="00320842" w:rsidRDefault="00320842" w:rsidP="00320842">
      <w:pPr>
        <w:pStyle w:val="Bezodstpw"/>
        <w:ind w:left="1413" w:hanging="705"/>
        <w:jc w:val="both"/>
        <w:rPr>
          <w:rStyle w:val="Brak"/>
          <w:sz w:val="24"/>
          <w:szCs w:val="24"/>
          <w:lang w:val="pt-PT"/>
        </w:rPr>
      </w:pPr>
      <w:r w:rsidRPr="00320842">
        <w:rPr>
          <w:rStyle w:val="Brak"/>
          <w:sz w:val="24"/>
          <w:szCs w:val="24"/>
          <w:lang w:val="pt-PT"/>
        </w:rPr>
        <w:t>3)</w:t>
      </w:r>
      <w:r w:rsidRPr="00320842">
        <w:rPr>
          <w:rStyle w:val="Brak"/>
          <w:sz w:val="24"/>
          <w:szCs w:val="24"/>
          <w:lang w:val="pt-PT"/>
        </w:rPr>
        <w:tab/>
      </w:r>
      <w:r w:rsidRPr="00320842">
        <w:rPr>
          <w:rStyle w:val="Brak"/>
          <w:sz w:val="24"/>
          <w:szCs w:val="24"/>
          <w:u w:val="single"/>
          <w:lang w:val="pt-PT"/>
        </w:rPr>
        <w:t>Poręczenie Toruńskiego Funduszu Poręczeń Kredytowych Sp. z o.o. w Toruniu  oraz weksel in blanco z poręczeniem wekslowym</w:t>
      </w:r>
      <w:r w:rsidRPr="00320842">
        <w:rPr>
          <w:rStyle w:val="Brak"/>
          <w:sz w:val="24"/>
          <w:szCs w:val="24"/>
          <w:lang w:val="pt-PT"/>
        </w:rPr>
        <w:t xml:space="preserve"> przez jednego poręczyciela osiągającego średni miesięcy dochód </w:t>
      </w:r>
      <w:r>
        <w:rPr>
          <w:rStyle w:val="Brak"/>
          <w:sz w:val="24"/>
          <w:szCs w:val="24"/>
          <w:lang w:val="pt-PT"/>
        </w:rPr>
        <w:t>brutto z 3 ostatnich miesięcy w </w:t>
      </w:r>
      <w:r w:rsidRPr="00320842">
        <w:rPr>
          <w:rStyle w:val="Brak"/>
          <w:sz w:val="24"/>
          <w:szCs w:val="24"/>
          <w:lang w:val="pt-PT"/>
        </w:rPr>
        <w:t>wysokości co najmniej 2.300,00 zł.</w:t>
      </w:r>
    </w:p>
    <w:p w:rsidR="00320842" w:rsidRPr="00320842" w:rsidRDefault="00320842" w:rsidP="00320842">
      <w:pPr>
        <w:pStyle w:val="Bezodstpw"/>
        <w:jc w:val="both"/>
        <w:rPr>
          <w:rStyle w:val="Brak"/>
          <w:sz w:val="24"/>
          <w:szCs w:val="24"/>
          <w:lang w:val="pt-PT"/>
        </w:rPr>
      </w:pPr>
      <w:r w:rsidRPr="00320842">
        <w:rPr>
          <w:rStyle w:val="Brak"/>
          <w:sz w:val="24"/>
          <w:szCs w:val="24"/>
          <w:lang w:val="pt-PT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 o przyznanie bezrobotnemu środków następuje po uprzednim uzgodnieniu terminu.</w:t>
      </w:r>
    </w:p>
    <w:p w:rsidR="00320842" w:rsidRPr="00320842" w:rsidRDefault="00320842" w:rsidP="00320842">
      <w:pPr>
        <w:pStyle w:val="Bezodstpw"/>
        <w:jc w:val="both"/>
        <w:rPr>
          <w:rStyle w:val="Brak"/>
          <w:sz w:val="24"/>
          <w:szCs w:val="24"/>
          <w:lang w:val="pt-PT"/>
        </w:rPr>
      </w:pPr>
    </w:p>
    <w:p w:rsidR="003E3594" w:rsidRPr="00320842" w:rsidRDefault="003E3594">
      <w:pPr>
        <w:pStyle w:val="Bezodstpw"/>
        <w:jc w:val="both"/>
        <w:rPr>
          <w:rStyle w:val="Brak"/>
          <w:sz w:val="24"/>
          <w:szCs w:val="24"/>
          <w:lang w:val="pt-PT"/>
        </w:rPr>
      </w:pPr>
    </w:p>
    <w:p w:rsidR="003E3594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V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en-US"/>
        </w:rPr>
        <w:t>POSTANOWIENIA KO</w:t>
      </w:r>
      <w:r>
        <w:rPr>
          <w:rStyle w:val="Brak"/>
          <w:b/>
          <w:bCs/>
          <w:sz w:val="24"/>
          <w:szCs w:val="24"/>
        </w:rPr>
        <w:t>Ń</w:t>
      </w:r>
      <w:r>
        <w:rPr>
          <w:rStyle w:val="Brak"/>
          <w:b/>
          <w:bCs/>
          <w:sz w:val="24"/>
          <w:szCs w:val="24"/>
          <w:lang w:val="de-DE"/>
        </w:rPr>
        <w:t>COWE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§12</w:t>
      </w:r>
    </w:p>
    <w:p w:rsidR="003E3594" w:rsidRDefault="003E3594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szczeg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 xml:space="preserve">Postanowienia Regulaminu mogą być zmienione, gdy zmianie ulegną warunki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  <w:t>społeczno-gospodarcze.</w:t>
      </w: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Regulamin wchodzi w życie z dniem </w:t>
      </w:r>
      <w:r w:rsidR="009A6D25">
        <w:rPr>
          <w:rFonts w:ascii="Calibri" w:eastAsia="Calibri" w:hAnsi="Calibri" w:cs="Calibri"/>
          <w:b w:val="0"/>
          <w:bCs w:val="0"/>
          <w:sz w:val="24"/>
          <w:szCs w:val="24"/>
        </w:rPr>
        <w:t>19</w:t>
      </w:r>
      <w:r w:rsidR="00DE2B9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9A6D25">
        <w:rPr>
          <w:rFonts w:ascii="Calibri" w:eastAsia="Calibri" w:hAnsi="Calibri" w:cs="Calibri"/>
          <w:b w:val="0"/>
          <w:bCs w:val="0"/>
          <w:sz w:val="24"/>
          <w:szCs w:val="24"/>
        </w:rPr>
        <w:t>stycznia 2018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roku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>Dyrektor Powiatowego Urzędu Pracy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dla Miasta Torunia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              Adam Horbulewicz</w:t>
      </w: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EF3688">
      <w:pPr>
        <w:pStyle w:val="Tekstpodstawowywcity"/>
        <w:jc w:val="left"/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Toruń, dnia</w:t>
      </w:r>
      <w:r w:rsidR="009A6D25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18.01.2018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roku</w:t>
      </w:r>
    </w:p>
    <w:sectPr w:rsidR="003E359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EC" w:rsidRDefault="00EF3688">
      <w:pPr>
        <w:spacing w:after="0"/>
      </w:pPr>
      <w:r>
        <w:separator/>
      </w:r>
    </w:p>
  </w:endnote>
  <w:endnote w:type="continuationSeparator" w:id="0">
    <w:p w:rsidR="00C020EC" w:rsidRDefault="00EF3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C680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3E359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EC" w:rsidRDefault="00EF3688">
      <w:pPr>
        <w:spacing w:after="0"/>
      </w:pPr>
      <w:r>
        <w:separator/>
      </w:r>
    </w:p>
  </w:footnote>
  <w:footnote w:type="continuationSeparator" w:id="0">
    <w:p w:rsidR="00C020EC" w:rsidRDefault="00EF3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3E3594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B2"/>
    <w:multiLevelType w:val="hybridMultilevel"/>
    <w:tmpl w:val="42AC300E"/>
    <w:numStyleLink w:val="Zaimportowanystyl10"/>
  </w:abstractNum>
  <w:abstractNum w:abstractNumId="1">
    <w:nsid w:val="016E07BF"/>
    <w:multiLevelType w:val="hybridMultilevel"/>
    <w:tmpl w:val="B012329C"/>
    <w:styleLink w:val="Zaimportowanystyl11"/>
    <w:lvl w:ilvl="0" w:tplc="E100672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15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A9AAA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2270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19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63A7C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E0F1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8A69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C698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AF5260"/>
    <w:multiLevelType w:val="hybridMultilevel"/>
    <w:tmpl w:val="F862853A"/>
    <w:styleLink w:val="Zaimportowanystyl3"/>
    <w:lvl w:ilvl="0" w:tplc="6EC4E5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A32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CCA60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E7B5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1D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6150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099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8D4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A1CD2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522BF9"/>
    <w:multiLevelType w:val="hybridMultilevel"/>
    <w:tmpl w:val="42DECD62"/>
    <w:numStyleLink w:val="Zaimportowanystyl4"/>
  </w:abstractNum>
  <w:abstractNum w:abstractNumId="4">
    <w:nsid w:val="1A3B0ECD"/>
    <w:multiLevelType w:val="hybridMultilevel"/>
    <w:tmpl w:val="5BD2FCD0"/>
    <w:numStyleLink w:val="Zaimportowanystyl15"/>
  </w:abstractNum>
  <w:abstractNum w:abstractNumId="5">
    <w:nsid w:val="1A672609"/>
    <w:multiLevelType w:val="hybridMultilevel"/>
    <w:tmpl w:val="9A6A7B60"/>
    <w:numStyleLink w:val="Zaimportowanystyl6"/>
  </w:abstractNum>
  <w:abstractNum w:abstractNumId="6">
    <w:nsid w:val="1A6C44D8"/>
    <w:multiLevelType w:val="hybridMultilevel"/>
    <w:tmpl w:val="B276EE20"/>
    <w:styleLink w:val="Zaimportowanystyl13"/>
    <w:lvl w:ilvl="0" w:tplc="E7B23E9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085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2A4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C94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8B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0184A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14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887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AC4B0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F32CE2"/>
    <w:multiLevelType w:val="hybridMultilevel"/>
    <w:tmpl w:val="3CFA9676"/>
    <w:styleLink w:val="Zaimportowanystyl7"/>
    <w:lvl w:ilvl="0" w:tplc="C03E85C4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8F30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E24B2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1EEA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4BE26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4C5A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C7C6A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4893C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A7246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331B0E"/>
    <w:multiLevelType w:val="hybridMultilevel"/>
    <w:tmpl w:val="42DECD62"/>
    <w:styleLink w:val="Zaimportowanystyl4"/>
    <w:lvl w:ilvl="0" w:tplc="DF2402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2BA9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E9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4FD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C19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01DB2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C6AF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2860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C49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A64317"/>
    <w:multiLevelType w:val="hybridMultilevel"/>
    <w:tmpl w:val="B012329C"/>
    <w:numStyleLink w:val="Zaimportowanystyl11"/>
  </w:abstractNum>
  <w:abstractNum w:abstractNumId="10">
    <w:nsid w:val="2C782616"/>
    <w:multiLevelType w:val="hybridMultilevel"/>
    <w:tmpl w:val="BCE8B63A"/>
    <w:numStyleLink w:val="Zaimportowanystyl8"/>
  </w:abstractNum>
  <w:abstractNum w:abstractNumId="11">
    <w:nsid w:val="2CA564AB"/>
    <w:multiLevelType w:val="hybridMultilevel"/>
    <w:tmpl w:val="F862853A"/>
    <w:numStyleLink w:val="Zaimportowanystyl3"/>
  </w:abstractNum>
  <w:abstractNum w:abstractNumId="12">
    <w:nsid w:val="363C4EC6"/>
    <w:multiLevelType w:val="hybridMultilevel"/>
    <w:tmpl w:val="5798EE56"/>
    <w:numStyleLink w:val="Zaimportowanystyl12"/>
  </w:abstractNum>
  <w:abstractNum w:abstractNumId="13">
    <w:nsid w:val="3A4D6E17"/>
    <w:multiLevelType w:val="hybridMultilevel"/>
    <w:tmpl w:val="64FA6B72"/>
    <w:styleLink w:val="Zaimportowanystyl9"/>
    <w:lvl w:ilvl="0" w:tplc="5DEA3744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CF990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CE48C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BC2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2CB2E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AC6A4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A2880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2C50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C13AC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32948"/>
    <w:multiLevelType w:val="hybridMultilevel"/>
    <w:tmpl w:val="3CFA9676"/>
    <w:numStyleLink w:val="Zaimportowanystyl7"/>
  </w:abstractNum>
  <w:abstractNum w:abstractNumId="15">
    <w:nsid w:val="439E43B2"/>
    <w:multiLevelType w:val="hybridMultilevel"/>
    <w:tmpl w:val="A4BEAA68"/>
    <w:numStyleLink w:val="Zaimportowanystyl5"/>
  </w:abstractNum>
  <w:abstractNum w:abstractNumId="16">
    <w:nsid w:val="43E30D6A"/>
    <w:multiLevelType w:val="hybridMultilevel"/>
    <w:tmpl w:val="BCE8B63A"/>
    <w:numStyleLink w:val="Zaimportowanystyl8"/>
  </w:abstractNum>
  <w:abstractNum w:abstractNumId="17">
    <w:nsid w:val="51E91608"/>
    <w:multiLevelType w:val="hybridMultilevel"/>
    <w:tmpl w:val="1AD8306A"/>
    <w:numStyleLink w:val="Zaimportowanystyl2"/>
  </w:abstractNum>
  <w:abstractNum w:abstractNumId="18">
    <w:nsid w:val="52152CE0"/>
    <w:multiLevelType w:val="hybridMultilevel"/>
    <w:tmpl w:val="9A6A7B60"/>
    <w:styleLink w:val="Zaimportowanystyl6"/>
    <w:lvl w:ilvl="0" w:tplc="9CAE5A44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E5DE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3E9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50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454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22250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C78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A3C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E02C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DB6E44"/>
    <w:multiLevelType w:val="hybridMultilevel"/>
    <w:tmpl w:val="C9C2C74A"/>
    <w:styleLink w:val="Zaimportowanystyl1"/>
    <w:lvl w:ilvl="0" w:tplc="1C5686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2116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646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0781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ADA1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6C758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24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2BE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01BB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635755C"/>
    <w:multiLevelType w:val="hybridMultilevel"/>
    <w:tmpl w:val="42AC300E"/>
    <w:styleLink w:val="Zaimportowanystyl10"/>
    <w:lvl w:ilvl="0" w:tplc="FDD8DFE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41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6C00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CE02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A3A6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41870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0363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0987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C1A96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894636B"/>
    <w:multiLevelType w:val="hybridMultilevel"/>
    <w:tmpl w:val="BCE8B63A"/>
    <w:styleLink w:val="Zaimportowanystyl8"/>
    <w:lvl w:ilvl="0" w:tplc="758AC40E">
      <w:start w:val="1"/>
      <w:numFmt w:val="decimal"/>
      <w:suff w:val="nothing"/>
      <w:lvlText w:val="%1)"/>
      <w:lvlJc w:val="left"/>
      <w:pPr>
        <w:tabs>
          <w:tab w:val="left" w:pos="63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2A61C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EB4E6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83704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6758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387E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CD930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E8E1A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6185C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F65680D"/>
    <w:multiLevelType w:val="hybridMultilevel"/>
    <w:tmpl w:val="C9C2C74A"/>
    <w:numStyleLink w:val="Zaimportowanystyl1"/>
  </w:abstractNum>
  <w:abstractNum w:abstractNumId="23">
    <w:nsid w:val="63E3382A"/>
    <w:multiLevelType w:val="hybridMultilevel"/>
    <w:tmpl w:val="64FA6B72"/>
    <w:numStyleLink w:val="Zaimportowanystyl9"/>
  </w:abstractNum>
  <w:abstractNum w:abstractNumId="24">
    <w:nsid w:val="65D01DDE"/>
    <w:multiLevelType w:val="hybridMultilevel"/>
    <w:tmpl w:val="B276EE20"/>
    <w:numStyleLink w:val="Zaimportowanystyl13"/>
  </w:abstractNum>
  <w:abstractNum w:abstractNumId="25">
    <w:nsid w:val="71C9042F"/>
    <w:multiLevelType w:val="hybridMultilevel"/>
    <w:tmpl w:val="5798EE56"/>
    <w:styleLink w:val="Zaimportowanystyl12"/>
    <w:lvl w:ilvl="0" w:tplc="F126013C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8616E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0C95E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4EAA4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268C2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CE3C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2D260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EAD94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AFDA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03447F"/>
    <w:multiLevelType w:val="hybridMultilevel"/>
    <w:tmpl w:val="1AD8306A"/>
    <w:styleLink w:val="Zaimportowanystyl2"/>
    <w:lvl w:ilvl="0" w:tplc="AB5213F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70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AB6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65B8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4E9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021E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01D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8C9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1FFC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EE605B6"/>
    <w:multiLevelType w:val="hybridMultilevel"/>
    <w:tmpl w:val="A4BEAA68"/>
    <w:styleLink w:val="Zaimportowanystyl5"/>
    <w:lvl w:ilvl="0" w:tplc="D5887C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26B1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6550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8379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C211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9430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0FC5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5AB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48F0C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F1D41EF"/>
    <w:multiLevelType w:val="hybridMultilevel"/>
    <w:tmpl w:val="5BD2FCD0"/>
    <w:styleLink w:val="Zaimportowanystyl15"/>
    <w:lvl w:ilvl="0" w:tplc="75CA5F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88A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4647A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EEB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40F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A5554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20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AE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CC824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7"/>
  </w:num>
  <w:num w:numId="5">
    <w:abstractNumId w:val="17"/>
    <w:lvlOverride w:ilvl="0">
      <w:lvl w:ilvl="0" w:tplc="3DDCB012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DCFAC0">
        <w:start w:val="1"/>
        <w:numFmt w:val="lowerLetter"/>
        <w:lvlText w:val="%2."/>
        <w:lvlJc w:val="left"/>
        <w:pPr>
          <w:tabs>
            <w:tab w:val="left" w:pos="708"/>
          </w:tabs>
          <w:ind w:left="141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F8491E">
        <w:start w:val="1"/>
        <w:numFmt w:val="lowerRoman"/>
        <w:lvlText w:val="%3."/>
        <w:lvlJc w:val="left"/>
        <w:pPr>
          <w:tabs>
            <w:tab w:val="left" w:pos="708"/>
          </w:tabs>
          <w:ind w:left="212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2E476">
        <w:start w:val="1"/>
        <w:numFmt w:val="decimal"/>
        <w:lvlText w:val="%4."/>
        <w:lvlJc w:val="left"/>
        <w:pPr>
          <w:tabs>
            <w:tab w:val="left" w:pos="708"/>
          </w:tabs>
          <w:ind w:left="2833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A08976">
        <w:start w:val="1"/>
        <w:numFmt w:val="lowerLetter"/>
        <w:lvlText w:val="%5."/>
        <w:lvlJc w:val="left"/>
        <w:pPr>
          <w:tabs>
            <w:tab w:val="left" w:pos="708"/>
          </w:tabs>
          <w:ind w:left="354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D08EF0">
        <w:start w:val="1"/>
        <w:numFmt w:val="lowerRoman"/>
        <w:lvlText w:val="%6."/>
        <w:lvlJc w:val="left"/>
        <w:pPr>
          <w:tabs>
            <w:tab w:val="left" w:pos="708"/>
          </w:tabs>
          <w:ind w:left="424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E280DC">
        <w:start w:val="1"/>
        <w:numFmt w:val="decimal"/>
        <w:lvlText w:val="%7."/>
        <w:lvlJc w:val="left"/>
        <w:pPr>
          <w:tabs>
            <w:tab w:val="left" w:pos="708"/>
          </w:tabs>
          <w:ind w:left="4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5C19E0">
        <w:start w:val="1"/>
        <w:numFmt w:val="lowerLetter"/>
        <w:lvlText w:val="%8."/>
        <w:lvlJc w:val="left"/>
        <w:pPr>
          <w:tabs>
            <w:tab w:val="left" w:pos="708"/>
          </w:tabs>
          <w:ind w:left="566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C48C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73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3"/>
    <w:lvlOverride w:ilvl="0">
      <w:lvl w:ilvl="0" w:tplc="EBC2314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649DD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308DE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D0FB1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AEE42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1E528C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1E600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669BB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D4BCD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7"/>
  </w:num>
  <w:num w:numId="12">
    <w:abstractNumId w:val="15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14"/>
    <w:lvlOverride w:ilvl="0">
      <w:lvl w:ilvl="0" w:tplc="63FA03D4">
        <w:start w:val="1"/>
        <w:numFmt w:val="decimal"/>
        <w:lvlText w:val="%1."/>
        <w:lvlJc w:val="left"/>
        <w:pPr>
          <w:ind w:left="77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8054E4">
        <w:start w:val="1"/>
        <w:numFmt w:val="lowerLetter"/>
        <w:lvlText w:val="%2."/>
        <w:lvlJc w:val="left"/>
        <w:pPr>
          <w:ind w:left="148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6BB90">
        <w:start w:val="1"/>
        <w:numFmt w:val="lowerRoman"/>
        <w:lvlText w:val="%3."/>
        <w:lvlJc w:val="left"/>
        <w:pPr>
          <w:ind w:left="21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6A91A4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C711E">
        <w:start w:val="1"/>
        <w:numFmt w:val="lowerLetter"/>
        <w:suff w:val="nothing"/>
        <w:lvlText w:val="%5."/>
        <w:lvlJc w:val="left"/>
        <w:pPr>
          <w:ind w:left="3567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18E1F0">
        <w:start w:val="1"/>
        <w:numFmt w:val="lowerRoman"/>
        <w:lvlText w:val="%6."/>
        <w:lvlJc w:val="left"/>
        <w:pPr>
          <w:ind w:left="459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8CE9A">
        <w:start w:val="1"/>
        <w:numFmt w:val="decimal"/>
        <w:suff w:val="nothing"/>
        <w:lvlText w:val="%7."/>
        <w:lvlJc w:val="left"/>
        <w:pPr>
          <w:ind w:left="4979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947E7C">
        <w:start w:val="1"/>
        <w:numFmt w:val="lowerLetter"/>
        <w:lvlText w:val="%8."/>
        <w:lvlJc w:val="left"/>
        <w:pPr>
          <w:ind w:left="6039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A82C7A">
        <w:start w:val="1"/>
        <w:numFmt w:val="lowerRoman"/>
        <w:lvlText w:val="%9."/>
        <w:lvlJc w:val="left"/>
        <w:pPr>
          <w:ind w:left="675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</w:num>
  <w:num w:numId="19">
    <w:abstractNumId w:val="10"/>
  </w:num>
  <w:num w:numId="20">
    <w:abstractNumId w:val="13"/>
  </w:num>
  <w:num w:numId="21">
    <w:abstractNumId w:val="23"/>
  </w:num>
  <w:num w:numId="22">
    <w:abstractNumId w:val="20"/>
  </w:num>
  <w:num w:numId="23">
    <w:abstractNumId w:val="0"/>
  </w:num>
  <w:num w:numId="24">
    <w:abstractNumId w:val="1"/>
  </w:num>
  <w:num w:numId="25">
    <w:abstractNumId w:val="9"/>
  </w:num>
  <w:num w:numId="26">
    <w:abstractNumId w:val="25"/>
  </w:num>
  <w:num w:numId="27">
    <w:abstractNumId w:val="12"/>
  </w:num>
  <w:num w:numId="28">
    <w:abstractNumId w:val="9"/>
    <w:lvlOverride w:ilvl="0">
      <w:startOverride w:val="4"/>
    </w:lvlOverride>
  </w:num>
  <w:num w:numId="29">
    <w:abstractNumId w:val="9"/>
    <w:lvlOverride w:ilvl="0">
      <w:lvl w:ilvl="0" w:tplc="14CE9672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9A48D6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9EAC3C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D64F9E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46DAF2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0D6BC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3688FE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624164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4CE86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lvl w:ilvl="0" w:tplc="14CE9672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9A48D6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9EAC3C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D64F9E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46DAF2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0D6BC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3688FE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624164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4CE86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9"/>
    <w:lvlOverride w:ilvl="0">
      <w:lvl w:ilvl="0" w:tplc="14CE9672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9A48D6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9EAC3C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D64F9E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46DAF2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0D6BC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3688FE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624164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4CE86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3"/>
      <w:lvl w:ilvl="0" w:tplc="D870FF5C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3CC01E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C86F44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CAEE9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1C5E8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B207D4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E48B10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3AB79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6EE63A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594"/>
    <w:rsid w:val="0007293E"/>
    <w:rsid w:val="00320842"/>
    <w:rsid w:val="003A75EA"/>
    <w:rsid w:val="003E3594"/>
    <w:rsid w:val="006C3107"/>
    <w:rsid w:val="00703D65"/>
    <w:rsid w:val="007246F9"/>
    <w:rsid w:val="00856A9B"/>
    <w:rsid w:val="008F1E21"/>
    <w:rsid w:val="00943206"/>
    <w:rsid w:val="009A6D25"/>
    <w:rsid w:val="00B07877"/>
    <w:rsid w:val="00B418F5"/>
    <w:rsid w:val="00BA28F4"/>
    <w:rsid w:val="00C020EC"/>
    <w:rsid w:val="00C6034A"/>
    <w:rsid w:val="00D3181C"/>
    <w:rsid w:val="00DE2B9C"/>
    <w:rsid w:val="00EC6809"/>
    <w:rsid w:val="00E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.torun.info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BFA7-7631-4579-A04A-60F04B9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4801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10</cp:revision>
  <cp:lastPrinted>2018-01-22T12:11:00Z</cp:lastPrinted>
  <dcterms:created xsi:type="dcterms:W3CDTF">2018-01-22T07:56:00Z</dcterms:created>
  <dcterms:modified xsi:type="dcterms:W3CDTF">2018-01-22T12:12:00Z</dcterms:modified>
</cp:coreProperties>
</file>